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590DB" w14:textId="77777777" w:rsidR="00D52D40" w:rsidRPr="00D52D40" w:rsidRDefault="005735D9" w:rsidP="00D52D40">
      <w:pPr>
        <w:pStyle w:val="Title"/>
      </w:pPr>
      <w:r>
        <w:t>Epilepsy</w:t>
      </w:r>
      <w:r w:rsidRPr="00E01F4F">
        <w:t xml:space="preserve"> Policy</w:t>
      </w:r>
      <w:r w:rsidRPr="00D52D40">
        <w:t xml:space="preserve"> </w:t>
      </w:r>
    </w:p>
    <w:p w14:paraId="0672EE84" w14:textId="77777777" w:rsidR="00D52D40" w:rsidRPr="00D52D40" w:rsidRDefault="001C2C2E" w:rsidP="00D52D40">
      <w:pPr>
        <w:pStyle w:val="Mandatory"/>
      </w:pPr>
      <w:r>
        <w:t xml:space="preserve">Best Practice </w:t>
      </w:r>
      <w:r w:rsidR="00D52D40" w:rsidRPr="00D52D40">
        <w:t xml:space="preserve">– Quality Area </w:t>
      </w:r>
      <w:r w:rsidR="005735D9">
        <w:t>2</w:t>
      </w:r>
    </w:p>
    <w:p w14:paraId="0234DFFA" w14:textId="77777777" w:rsidR="007E49A6" w:rsidRPr="00943B1C" w:rsidRDefault="007E49A6" w:rsidP="007E49A6">
      <w:pPr>
        <w:pStyle w:val="BodyText"/>
      </w:pPr>
      <w:r w:rsidRPr="00532B0E">
        <w:t xml:space="preserve">This policy was written in consultation with The </w:t>
      </w:r>
      <w:r>
        <w:t>Epilepsy</w:t>
      </w:r>
      <w:r w:rsidRPr="00532B0E">
        <w:t xml:space="preserve"> Foundation. The </w:t>
      </w:r>
      <w:r>
        <w:t xml:space="preserve">Epilepsy </w:t>
      </w:r>
      <w:r w:rsidRPr="007E49A6">
        <w:t>Foundation</w:t>
      </w:r>
      <w:r>
        <w:t xml:space="preserve"> provides training, support and resources to any individual affected by epilepsy</w:t>
      </w:r>
      <w:r w:rsidRPr="00532B0E">
        <w:t xml:space="preserve">. For more detailed information, visit The </w:t>
      </w:r>
      <w:r>
        <w:t>Epilepsy</w:t>
      </w:r>
      <w:r w:rsidRPr="00532B0E">
        <w:t xml:space="preserve"> Foundation’s website:</w:t>
      </w:r>
      <w:r w:rsidRPr="00755D52">
        <w:rPr>
          <w:rStyle w:val="Hyperlink"/>
          <w:u w:val="none"/>
        </w:rPr>
        <w:t xml:space="preserve"> </w:t>
      </w:r>
      <w:hyperlink r:id="rId8" w:history="1">
        <w:r w:rsidR="00BE53E8" w:rsidRPr="00AA722E">
          <w:rPr>
            <w:rStyle w:val="Hyperlink"/>
          </w:rPr>
          <w:t>www.epinet.org.au</w:t>
        </w:r>
      </w:hyperlink>
      <w:r w:rsidR="00397E00">
        <w:rPr>
          <w:rStyle w:val="Hyperlink"/>
        </w:rPr>
        <w:t xml:space="preserve"> </w:t>
      </w:r>
    </w:p>
    <w:p w14:paraId="418118C4" w14:textId="77777777" w:rsidR="007E49A6" w:rsidRPr="00AD36B6" w:rsidRDefault="007E49A6" w:rsidP="007E49A6">
      <w:pPr>
        <w:pStyle w:val="Heading1"/>
      </w:pPr>
      <w:r w:rsidRPr="00AD36B6">
        <w:t>Purpose</w:t>
      </w:r>
    </w:p>
    <w:p w14:paraId="109FF1B9" w14:textId="77777777" w:rsidR="007E49A6" w:rsidRPr="00902A60" w:rsidRDefault="007E49A6" w:rsidP="007E49A6">
      <w:pPr>
        <w:pStyle w:val="BodyText3ptAfter"/>
      </w:pPr>
      <w:r w:rsidRPr="00902A60">
        <w:t xml:space="preserve">This </w:t>
      </w:r>
      <w:r w:rsidRPr="007E49A6">
        <w:t>policy</w:t>
      </w:r>
      <w:r w:rsidRPr="00902A60">
        <w:t xml:space="preserve"> will outli</w:t>
      </w:r>
      <w:r w:rsidR="007B76E6">
        <w:t>ne the procedures to:</w:t>
      </w:r>
    </w:p>
    <w:p w14:paraId="6308FA81" w14:textId="77777777" w:rsidR="007E49A6" w:rsidRPr="00902A60" w:rsidRDefault="007E49A6" w:rsidP="000B0044">
      <w:pPr>
        <w:pStyle w:val="Bullets1"/>
        <w:numPr>
          <w:ilvl w:val="0"/>
          <w:numId w:val="3"/>
        </w:numPr>
        <w:ind w:left="284" w:hanging="284"/>
      </w:pPr>
      <w:r w:rsidRPr="00902A60">
        <w:t xml:space="preserve">ensure </w:t>
      </w:r>
      <w:r>
        <w:t xml:space="preserve">that </w:t>
      </w:r>
      <w:r w:rsidRPr="00902A60">
        <w:t xml:space="preserve">educators, staff and parents/guardians are aware of their obligations and required strategies in supporting children with epilepsy to safely and fully participate in the </w:t>
      </w:r>
      <w:r>
        <w:t xml:space="preserve">program and </w:t>
      </w:r>
      <w:r w:rsidRPr="00902A60">
        <w:t xml:space="preserve">activities </w:t>
      </w:r>
      <w:r>
        <w:t>of</w:t>
      </w:r>
      <w:r w:rsidRPr="00902A60">
        <w:t xml:space="preserve"> </w:t>
      </w:r>
      <w:r w:rsidR="005F2FB9">
        <w:fldChar w:fldCharType="begin"/>
      </w:r>
      <w:r w:rsidR="005F2FB9">
        <w:instrText xml:space="preserve"> DOCPROPERTY  Company  \* MERGEFORMA</w:instrText>
      </w:r>
      <w:r w:rsidR="005F2FB9">
        <w:instrText xml:space="preserve">T </w:instrText>
      </w:r>
      <w:r w:rsidR="005F2FB9">
        <w:fldChar w:fldCharType="separate"/>
      </w:r>
      <w:r w:rsidR="00172E16">
        <w:t>Box Hill North Primary School Kindergarten</w:t>
      </w:r>
      <w:r w:rsidR="005F2FB9">
        <w:fldChar w:fldCharType="end"/>
      </w:r>
    </w:p>
    <w:p w14:paraId="6A7F1ED2" w14:textId="77777777" w:rsidR="007E49A6" w:rsidRDefault="007E49A6" w:rsidP="000B0044">
      <w:pPr>
        <w:pStyle w:val="Bullets1"/>
        <w:numPr>
          <w:ilvl w:val="0"/>
          <w:numId w:val="3"/>
        </w:numPr>
        <w:ind w:left="284" w:hanging="284"/>
      </w:pPr>
      <w:r w:rsidRPr="00902A60">
        <w:t>ensure</w:t>
      </w:r>
      <w:r>
        <w:t xml:space="preserve"> that all necessary information for the effective management of children with epilepsy enrolled at </w:t>
      </w:r>
      <w:r w:rsidR="005F2FB9">
        <w:fldChar w:fldCharType="begin"/>
      </w:r>
      <w:r w:rsidR="005F2FB9">
        <w:instrText xml:space="preserve"> DOCPROPERTY  Company  \* MERGEFORMAT </w:instrText>
      </w:r>
      <w:r w:rsidR="005F2FB9">
        <w:fldChar w:fldCharType="separate"/>
      </w:r>
      <w:r w:rsidR="00172E16">
        <w:t>Box Hill North Primary School Kindergarten</w:t>
      </w:r>
      <w:r w:rsidR="005F2FB9">
        <w:fldChar w:fldCharType="end"/>
      </w:r>
      <w:r>
        <w:t xml:space="preserve"> </w:t>
      </w:r>
      <w:r w:rsidRPr="00EC336F">
        <w:t xml:space="preserve">is </w:t>
      </w:r>
      <w:r>
        <w:t>collected and recorded</w:t>
      </w:r>
      <w:r w:rsidRPr="00EC336F">
        <w:t xml:space="preserve"> so </w:t>
      </w:r>
      <w:r>
        <w:t xml:space="preserve">that </w:t>
      </w:r>
      <w:r w:rsidRPr="00EC336F">
        <w:t>the</w:t>
      </w:r>
      <w:r>
        <w:t>se children</w:t>
      </w:r>
      <w:r>
        <w:rPr>
          <w:b/>
        </w:rPr>
        <w:t xml:space="preserve"> </w:t>
      </w:r>
      <w:r>
        <w:t>receive appropriate attention when required.</w:t>
      </w:r>
    </w:p>
    <w:p w14:paraId="29CE5713" w14:textId="77777777" w:rsidR="005F75FF" w:rsidRPr="00C9669F" w:rsidRDefault="005F75FF" w:rsidP="00C9669F">
      <w:pPr>
        <w:pStyle w:val="Bullets1"/>
        <w:numPr>
          <w:ilvl w:val="0"/>
          <w:numId w:val="0"/>
        </w:numPr>
      </w:pPr>
      <w:r w:rsidRPr="00C9669F">
        <w:rPr>
          <w:rStyle w:val="Hyperlink"/>
          <w:color w:val="auto"/>
          <w:u w:val="none"/>
        </w:rPr>
        <w:t xml:space="preserve">This policy should be read in conjunction with the </w:t>
      </w:r>
      <w:r w:rsidRPr="00C9669F">
        <w:rPr>
          <w:rStyle w:val="Hyperlink"/>
          <w:i/>
          <w:color w:val="auto"/>
          <w:u w:val="none"/>
        </w:rPr>
        <w:t>Dealing with Medical Conditions Policy.</w:t>
      </w:r>
    </w:p>
    <w:p w14:paraId="6BEF463F" w14:textId="77777777" w:rsidR="007E49A6" w:rsidRPr="00AD36B6" w:rsidRDefault="007E49A6" w:rsidP="007E49A6">
      <w:pPr>
        <w:pStyle w:val="Heading1"/>
      </w:pPr>
      <w:r w:rsidRPr="00AD36B6">
        <w:t>Policy statement</w:t>
      </w:r>
    </w:p>
    <w:p w14:paraId="5566D0A0" w14:textId="77777777" w:rsidR="007E49A6" w:rsidRDefault="007E49A6" w:rsidP="007E49A6">
      <w:pPr>
        <w:pStyle w:val="Heading2"/>
        <w:numPr>
          <w:ilvl w:val="0"/>
          <w:numId w:val="4"/>
        </w:numPr>
        <w:ind w:left="284" w:hanging="284"/>
      </w:pPr>
      <w:r w:rsidRPr="0052698C">
        <w:t>Values</w:t>
      </w:r>
    </w:p>
    <w:p w14:paraId="645E8023" w14:textId="77777777" w:rsidR="007E49A6" w:rsidRDefault="005F2FB9" w:rsidP="007E49A6">
      <w:pPr>
        <w:pStyle w:val="BodyText3ptAfter"/>
      </w:pPr>
      <w:r>
        <w:fldChar w:fldCharType="begin"/>
      </w:r>
      <w:r>
        <w:instrText xml:space="preserve"> DOCPROPERTY  Company  \* MERGEFORMAT </w:instrText>
      </w:r>
      <w:r>
        <w:fldChar w:fldCharType="separate"/>
      </w:r>
      <w:r w:rsidR="00172E16">
        <w:t>Box Hill North Primary School Kindergarten</w:t>
      </w:r>
      <w:r>
        <w:fldChar w:fldCharType="end"/>
      </w:r>
      <w:r w:rsidR="007E49A6">
        <w:t xml:space="preserve"> </w:t>
      </w:r>
      <w:r w:rsidR="007E49A6" w:rsidRPr="00DD1703">
        <w:t>is committed to:</w:t>
      </w:r>
    </w:p>
    <w:p w14:paraId="18669BC7" w14:textId="77777777" w:rsidR="007E49A6" w:rsidRDefault="007E49A6" w:rsidP="001E7066">
      <w:pPr>
        <w:pStyle w:val="Bullets1"/>
        <w:numPr>
          <w:ilvl w:val="0"/>
          <w:numId w:val="3"/>
        </w:numPr>
        <w:ind w:left="284" w:hanging="284"/>
      </w:pPr>
      <w:r>
        <w:t>providing a safe and healthy environment for all children enrolled at the service</w:t>
      </w:r>
    </w:p>
    <w:p w14:paraId="3372EBB3" w14:textId="77777777" w:rsidR="007E49A6" w:rsidRDefault="007E49A6" w:rsidP="001E7066">
      <w:pPr>
        <w:pStyle w:val="Bullets1"/>
        <w:numPr>
          <w:ilvl w:val="0"/>
          <w:numId w:val="3"/>
        </w:numPr>
        <w:ind w:left="284" w:hanging="284"/>
      </w:pPr>
      <w:r>
        <w:t>providing an environment in which all children with epilepsy can participate to their full potential</w:t>
      </w:r>
    </w:p>
    <w:p w14:paraId="5AC8F3AA" w14:textId="77777777" w:rsidR="007E49A6" w:rsidRPr="00902A60" w:rsidRDefault="007E49A6" w:rsidP="001E7066">
      <w:pPr>
        <w:pStyle w:val="Bullets1"/>
        <w:numPr>
          <w:ilvl w:val="0"/>
          <w:numId w:val="3"/>
        </w:numPr>
        <w:ind w:left="284" w:hanging="284"/>
      </w:pPr>
      <w:r>
        <w:t>providing a clear set of guidelines and procedures to be followed with regard to supporting children with</w:t>
      </w:r>
      <w:r w:rsidRPr="00902A60">
        <w:t xml:space="preserve"> epilepsy and the management of seizures</w:t>
      </w:r>
    </w:p>
    <w:p w14:paraId="6A389F17" w14:textId="77777777" w:rsidR="007E49A6" w:rsidRPr="00902A60" w:rsidRDefault="007E49A6" w:rsidP="001E7066">
      <w:pPr>
        <w:pStyle w:val="Bullets1"/>
        <w:numPr>
          <w:ilvl w:val="0"/>
          <w:numId w:val="3"/>
        </w:numPr>
        <w:ind w:left="284" w:hanging="284"/>
      </w:pPr>
      <w:r w:rsidRPr="00902A60">
        <w:t>educating and raising awareness about epilepsy</w:t>
      </w:r>
      <w:r w:rsidRPr="00094251">
        <w:t xml:space="preserve">, </w:t>
      </w:r>
      <w:r>
        <w:t xml:space="preserve">its effects and strategies for appropriate </w:t>
      </w:r>
      <w:r w:rsidRPr="00094251">
        <w:t>management,</w:t>
      </w:r>
      <w:r w:rsidRPr="00902A60">
        <w:t xml:space="preserve"> among educators, staff, parents/guardians and other</w:t>
      </w:r>
      <w:r>
        <w:t xml:space="preserve">s </w:t>
      </w:r>
      <w:r w:rsidRPr="00094251">
        <w:t>involved</w:t>
      </w:r>
      <w:r w:rsidRPr="00902A60">
        <w:t xml:space="preserve"> </w:t>
      </w:r>
      <w:r>
        <w:t>in the education and care of</w:t>
      </w:r>
      <w:r w:rsidRPr="00902A60">
        <w:t xml:space="preserve"> children enrolled at the service.</w:t>
      </w:r>
    </w:p>
    <w:p w14:paraId="193C297F" w14:textId="77777777" w:rsidR="007E49A6" w:rsidRPr="00AD36B6" w:rsidRDefault="007E49A6" w:rsidP="007E49A6">
      <w:pPr>
        <w:pStyle w:val="Heading2"/>
        <w:numPr>
          <w:ilvl w:val="0"/>
          <w:numId w:val="4"/>
        </w:numPr>
        <w:ind w:left="284" w:hanging="284"/>
      </w:pPr>
      <w:r w:rsidRPr="00AD36B6">
        <w:t>Scope</w:t>
      </w:r>
    </w:p>
    <w:p w14:paraId="3410B572" w14:textId="77777777" w:rsidR="007E49A6" w:rsidRDefault="007E49A6" w:rsidP="007E49A6">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Pr>
          <w:shd w:val="clear" w:color="auto" w:fill="FFFFFF"/>
        </w:rPr>
        <w:t>Nominated Supervisor, Certified Supervisor,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r w:rsidR="005F2FB9">
        <w:fldChar w:fldCharType="begin"/>
      </w:r>
      <w:r w:rsidR="005F2FB9">
        <w:instrText xml:space="preserve"> DOCPROPERTY  Company  \* MERGEFORMAT </w:instrText>
      </w:r>
      <w:r w:rsidR="005F2FB9">
        <w:fldChar w:fldCharType="separate"/>
      </w:r>
      <w:r w:rsidR="00172E16">
        <w:rPr>
          <w:shd w:val="clear" w:color="auto" w:fill="FFFFFF"/>
        </w:rPr>
        <w:t>Box Hill North Primary School Kindergarten</w:t>
      </w:r>
      <w:r w:rsidR="005F2FB9">
        <w:rPr>
          <w:shd w:val="clear" w:color="auto" w:fill="FFFFFF"/>
        </w:rPr>
        <w:fldChar w:fldCharType="end"/>
      </w:r>
      <w:r>
        <w:rPr>
          <w:shd w:val="clear" w:color="auto" w:fill="FFFFFF"/>
        </w:rPr>
        <w:t>.</w:t>
      </w:r>
    </w:p>
    <w:p w14:paraId="000D94C2" w14:textId="77777777" w:rsidR="007E49A6" w:rsidRPr="00AD36B6" w:rsidRDefault="007E49A6" w:rsidP="007E49A6">
      <w:pPr>
        <w:pStyle w:val="Heading2"/>
        <w:numPr>
          <w:ilvl w:val="0"/>
          <w:numId w:val="4"/>
        </w:numPr>
        <w:ind w:left="284" w:hanging="284"/>
      </w:pPr>
      <w:r w:rsidRPr="00AD36B6">
        <w:t>Background and legislation</w:t>
      </w:r>
    </w:p>
    <w:p w14:paraId="24108EC0" w14:textId="77777777" w:rsidR="007E49A6" w:rsidRPr="009B1477" w:rsidRDefault="007E49A6" w:rsidP="007E49A6">
      <w:pPr>
        <w:pStyle w:val="Heading4"/>
      </w:pPr>
      <w:r w:rsidRPr="009B1477">
        <w:t>Background</w:t>
      </w:r>
    </w:p>
    <w:p w14:paraId="2A411F0A" w14:textId="77777777" w:rsidR="007E49A6" w:rsidRPr="00094251" w:rsidRDefault="007E49A6" w:rsidP="007E49A6">
      <w:pPr>
        <w:pStyle w:val="BodyText"/>
        <w:rPr>
          <w:shd w:val="clear" w:color="auto" w:fill="FFFFFF"/>
        </w:rPr>
      </w:pPr>
      <w:r w:rsidRPr="00094251">
        <w:rPr>
          <w:shd w:val="clear" w:color="auto" w:fill="FFFFFF"/>
        </w:rPr>
        <w:t>Epilepsy is a common</w:t>
      </w:r>
      <w:r>
        <w:rPr>
          <w:shd w:val="clear" w:color="auto" w:fill="FFFFFF"/>
        </w:rPr>
        <w:t>,</w:t>
      </w:r>
      <w:r w:rsidRPr="00094251">
        <w:rPr>
          <w:shd w:val="clear" w:color="auto" w:fill="FFFFFF"/>
        </w:rPr>
        <w:t xml:space="preserve"> serious neurological condition characterised by recurrent seizures due to abnormal electrical activity in the brain. While about 1 in 200 children live with epilepsy</w:t>
      </w:r>
      <w:r>
        <w:rPr>
          <w:shd w:val="clear" w:color="auto" w:fill="FFFFFF"/>
        </w:rPr>
        <w:t>,</w:t>
      </w:r>
      <w:r w:rsidRPr="00094251">
        <w:rPr>
          <w:shd w:val="clear" w:color="auto" w:fill="FFFFFF"/>
        </w:rPr>
        <w:t xml:space="preserve"> the impact is variable – some children are greatly affected while others are not.</w:t>
      </w:r>
    </w:p>
    <w:p w14:paraId="1F508818" w14:textId="77777777" w:rsidR="007E49A6" w:rsidRPr="00094251" w:rsidRDefault="007E49A6" w:rsidP="007E49A6">
      <w:pPr>
        <w:pStyle w:val="BodyText"/>
        <w:rPr>
          <w:shd w:val="clear" w:color="auto" w:fill="FFFFFF"/>
        </w:rPr>
      </w:pPr>
      <w:r w:rsidRPr="00094251">
        <w:rPr>
          <w:shd w:val="clear" w:color="auto" w:fill="FFFFFF"/>
        </w:rPr>
        <w:t>“Epilepsy is unique: There are virtually no generalisations that can be made about how epilepsy may affect a child. There is often no way to accurately predict how a child’s abilities, learning and skills will be affected by seizures. Because the child’s brain is still developing, the child, their family and doctor will be discovering more about the condition as they develop. The most important thing to do when working with a child with epilepsy is to get to know the individual child and their condition</w:t>
      </w:r>
      <w:r>
        <w:rPr>
          <w:shd w:val="clear" w:color="auto" w:fill="FFFFFF"/>
        </w:rPr>
        <w:t>. All</w:t>
      </w:r>
      <w:r w:rsidRPr="00094251">
        <w:rPr>
          <w:shd w:val="clear" w:color="auto" w:fill="FFFFFF"/>
        </w:rPr>
        <w:t xml:space="preserve"> children with epilepsy should have an Epilepsy Management Plan” </w:t>
      </w:r>
      <w:r w:rsidRPr="00520A5D">
        <w:rPr>
          <w:shd w:val="clear" w:color="auto" w:fill="FFFFFF"/>
        </w:rPr>
        <w:t>(</w:t>
      </w:r>
      <w:r w:rsidRPr="00520A5D">
        <w:rPr>
          <w:i/>
          <w:shd w:val="clear" w:color="auto" w:fill="FFFFFF"/>
        </w:rPr>
        <w:t>Children with epilepsy: A Teacher’s Guide</w:t>
      </w:r>
      <w:r w:rsidRPr="00520A5D">
        <w:rPr>
          <w:shd w:val="clear" w:color="auto" w:fill="FFFFFF"/>
        </w:rPr>
        <w:t>, Epilepsy Foundation</w:t>
      </w:r>
      <w:r w:rsidR="00903170">
        <w:rPr>
          <w:shd w:val="clear" w:color="auto" w:fill="FFFFFF"/>
        </w:rPr>
        <w:t xml:space="preserve">– refer to </w:t>
      </w:r>
      <w:r w:rsidR="00903170" w:rsidRPr="00254B90">
        <w:rPr>
          <w:i/>
          <w:shd w:val="clear" w:color="auto" w:fill="FFFFFF"/>
        </w:rPr>
        <w:t>Sources</w:t>
      </w:r>
      <w:r w:rsidRPr="00520A5D">
        <w:rPr>
          <w:shd w:val="clear" w:color="auto" w:fill="FFFFFF"/>
        </w:rPr>
        <w:t>)</w:t>
      </w:r>
      <w:r>
        <w:rPr>
          <w:shd w:val="clear" w:color="auto" w:fill="FFFFFF"/>
        </w:rPr>
        <w:t>.</w:t>
      </w:r>
    </w:p>
    <w:p w14:paraId="6F81C2CE" w14:textId="77777777" w:rsidR="007E49A6" w:rsidRDefault="007E49A6" w:rsidP="007E49A6">
      <w:pPr>
        <w:pStyle w:val="BodyText"/>
        <w:rPr>
          <w:shd w:val="clear" w:color="auto" w:fill="FFFFFF"/>
        </w:rPr>
      </w:pPr>
      <w:r w:rsidRPr="00094251">
        <w:rPr>
          <w:shd w:val="clear" w:color="auto" w:fill="FFFFFF"/>
        </w:rPr>
        <w:lastRenderedPageBreak/>
        <w:t>Most people living with epilepsy have good control of their seizures through medication</w:t>
      </w:r>
      <w:r>
        <w:rPr>
          <w:shd w:val="clear" w:color="auto" w:fill="FFFFFF"/>
        </w:rPr>
        <w:t>,</w:t>
      </w:r>
      <w:r w:rsidRPr="00094251">
        <w:rPr>
          <w:shd w:val="clear" w:color="auto" w:fill="FFFFFF"/>
        </w:rPr>
        <w:t xml:space="preserve"> however it is important that all those working with children living with epilepsy have a good understanding of the effects of seizures</w:t>
      </w:r>
      <w:r>
        <w:rPr>
          <w:shd w:val="clear" w:color="auto" w:fill="FFFFFF"/>
        </w:rPr>
        <w:t>, required</w:t>
      </w:r>
      <w:r w:rsidRPr="00094251">
        <w:rPr>
          <w:shd w:val="clear" w:color="auto" w:fill="FFFFFF"/>
        </w:rPr>
        <w:t xml:space="preserve"> medication and appropriate first aid </w:t>
      </w:r>
      <w:r>
        <w:rPr>
          <w:shd w:val="clear" w:color="auto" w:fill="FFFFFF"/>
        </w:rPr>
        <w:t xml:space="preserve">for </w:t>
      </w:r>
      <w:r w:rsidRPr="00094251">
        <w:rPr>
          <w:shd w:val="clear" w:color="auto" w:fill="FFFFFF"/>
        </w:rPr>
        <w:t>seizure</w:t>
      </w:r>
      <w:r>
        <w:rPr>
          <w:shd w:val="clear" w:color="auto" w:fill="FFFFFF"/>
        </w:rPr>
        <w:t>s</w:t>
      </w:r>
      <w:r w:rsidR="007B76E6">
        <w:rPr>
          <w:shd w:val="clear" w:color="auto" w:fill="FFFFFF"/>
        </w:rPr>
        <w:t>.</w:t>
      </w:r>
    </w:p>
    <w:p w14:paraId="601B3A9E" w14:textId="77777777" w:rsidR="007E49A6" w:rsidRPr="00094251" w:rsidRDefault="007E49A6" w:rsidP="007E49A6">
      <w:pPr>
        <w:pStyle w:val="BodyText"/>
        <w:rPr>
          <w:shd w:val="clear" w:color="auto" w:fill="FFFFFF"/>
        </w:rPr>
      </w:pPr>
      <w:r w:rsidRPr="00094251">
        <w:rPr>
          <w:shd w:val="clear" w:color="auto" w:fill="FFFFFF"/>
        </w:rPr>
        <w:t>The Epilepsy Foundation</w:t>
      </w:r>
      <w:r w:rsidR="00ED2E5D">
        <w:rPr>
          <w:shd w:val="clear" w:color="auto" w:fill="FFFFFF"/>
        </w:rPr>
        <w:t xml:space="preserve"> (refer to </w:t>
      </w:r>
      <w:r w:rsidR="00ED2E5D" w:rsidRPr="00254B90">
        <w:rPr>
          <w:i/>
          <w:shd w:val="clear" w:color="auto" w:fill="FFFFFF"/>
        </w:rPr>
        <w:t>Sources</w:t>
      </w:r>
      <w:r w:rsidR="00ED2E5D">
        <w:rPr>
          <w:shd w:val="clear" w:color="auto" w:fill="FFFFFF"/>
        </w:rPr>
        <w:t>)</w:t>
      </w:r>
      <w:r w:rsidRPr="00094251">
        <w:rPr>
          <w:shd w:val="clear" w:color="auto" w:fill="FFFFFF"/>
        </w:rPr>
        <w:t xml:space="preserve"> has a range of resources and can assist with the development of </w:t>
      </w:r>
      <w:r>
        <w:rPr>
          <w:shd w:val="clear" w:color="auto" w:fill="FFFFFF"/>
        </w:rPr>
        <w:t>an</w:t>
      </w:r>
      <w:r w:rsidRPr="00094251">
        <w:rPr>
          <w:shd w:val="clear" w:color="auto" w:fill="FFFFFF"/>
        </w:rPr>
        <w:t xml:space="preserve"> Epilepsy Management Plan. </w:t>
      </w:r>
      <w:r>
        <w:rPr>
          <w:shd w:val="clear" w:color="auto" w:fill="FFFFFF"/>
        </w:rPr>
        <w:t>The foundation</w:t>
      </w:r>
      <w:r w:rsidRPr="00094251">
        <w:rPr>
          <w:shd w:val="clear" w:color="auto" w:fill="FFFFFF"/>
        </w:rPr>
        <w:t xml:space="preserve"> also provide</w:t>
      </w:r>
      <w:r>
        <w:rPr>
          <w:shd w:val="clear" w:color="auto" w:fill="FFFFFF"/>
        </w:rPr>
        <w:t>s</w:t>
      </w:r>
      <w:r w:rsidRPr="00094251">
        <w:rPr>
          <w:shd w:val="clear" w:color="auto" w:fill="FFFFFF"/>
        </w:rPr>
        <w:t xml:space="preserve"> training and support to families and educators</w:t>
      </w:r>
      <w:r>
        <w:rPr>
          <w:shd w:val="clear" w:color="auto" w:fill="FFFFFF"/>
        </w:rPr>
        <w:t xml:space="preserve"> in the management of epilepsy, and in the emergency administration of midazolam or rectal Valium.</w:t>
      </w:r>
    </w:p>
    <w:p w14:paraId="0FA49AE4" w14:textId="77777777" w:rsidR="007E49A6" w:rsidRDefault="007E49A6" w:rsidP="007E49A6">
      <w:pPr>
        <w:pStyle w:val="BodyText"/>
      </w:pPr>
      <w:r w:rsidRPr="00094251">
        <w:t xml:space="preserve">Legislation that governs the operation of approved children’s services is based on the health, safety and welfare of children, and requires that children are protected from hazards and harm. </w:t>
      </w:r>
      <w:r>
        <w:t xml:space="preserve">Regulation 136 of the </w:t>
      </w:r>
      <w:r w:rsidRPr="00520A5D">
        <w:rPr>
          <w:i/>
        </w:rPr>
        <w:t xml:space="preserve">Education and Care Services National </w:t>
      </w:r>
      <w:r>
        <w:rPr>
          <w:i/>
        </w:rPr>
        <w:t>R</w:t>
      </w:r>
      <w:r w:rsidRPr="00520A5D">
        <w:rPr>
          <w:i/>
        </w:rPr>
        <w:t>egulations 2011</w:t>
      </w:r>
      <w:r>
        <w:t xml:space="preserve"> requires t</w:t>
      </w:r>
      <w:r w:rsidRPr="00094251">
        <w:t xml:space="preserve">he Approved Provider </w:t>
      </w:r>
      <w:r>
        <w:t>to</w:t>
      </w:r>
      <w:r w:rsidRPr="00094251">
        <w:t xml:space="preserve"> ensure that there is at least one educator on duty at all times who has </w:t>
      </w:r>
      <w:r>
        <w:t xml:space="preserve">a </w:t>
      </w:r>
      <w:r w:rsidRPr="00094251">
        <w:t xml:space="preserve">current </w:t>
      </w:r>
      <w:r>
        <w:t xml:space="preserve">approved first aid qualification. </w:t>
      </w:r>
      <w:r w:rsidRPr="00094251">
        <w:t xml:space="preserve">As a demonstration of duty of care and best practice, </w:t>
      </w:r>
      <w:r w:rsidR="005243EE">
        <w:t xml:space="preserve">ELAA </w:t>
      </w:r>
      <w:r w:rsidRPr="00094251">
        <w:t xml:space="preserve">recommends </w:t>
      </w:r>
      <w:r w:rsidRPr="00094251">
        <w:rPr>
          <w:b/>
        </w:rPr>
        <w:t>all educators</w:t>
      </w:r>
      <w:r w:rsidRPr="00094251">
        <w:t xml:space="preserve"> have current approved </w:t>
      </w:r>
      <w:r w:rsidR="0067604C">
        <w:t>first aid qualifications.</w:t>
      </w:r>
    </w:p>
    <w:p w14:paraId="38D6C7FD" w14:textId="77777777" w:rsidR="007E49A6" w:rsidRPr="00CE39B9" w:rsidRDefault="007E49A6" w:rsidP="007E49A6">
      <w:pPr>
        <w:pStyle w:val="Heading4"/>
        <w:spacing w:before="170"/>
      </w:pPr>
      <w:r w:rsidRPr="00CE39B9">
        <w:t>Legislation and standards</w:t>
      </w:r>
    </w:p>
    <w:p w14:paraId="22C3005D" w14:textId="77777777" w:rsidR="007E49A6" w:rsidRDefault="007E49A6" w:rsidP="007E49A6">
      <w:pPr>
        <w:pStyle w:val="BodyText3ptAfter"/>
      </w:pPr>
      <w:r>
        <w:t>Relevant legislation and standards include but are not limited to:</w:t>
      </w:r>
    </w:p>
    <w:p w14:paraId="2DF1C641" w14:textId="77777777" w:rsidR="007E49A6" w:rsidRPr="00911C26" w:rsidRDefault="007E49A6" w:rsidP="00CC2280">
      <w:pPr>
        <w:pStyle w:val="Bullets1"/>
        <w:numPr>
          <w:ilvl w:val="0"/>
          <w:numId w:val="3"/>
        </w:numPr>
        <w:ind w:left="284" w:hanging="284"/>
      </w:pPr>
      <w:r w:rsidRPr="004A4C3A">
        <w:rPr>
          <w:i/>
        </w:rPr>
        <w:t>Education and Care Services National Law Act 2010</w:t>
      </w:r>
      <w:r>
        <w:t>: Sections 167, 169, 174</w:t>
      </w:r>
    </w:p>
    <w:p w14:paraId="2F4F769E" w14:textId="77777777" w:rsidR="007E49A6" w:rsidRDefault="007E49A6" w:rsidP="00CC2280">
      <w:pPr>
        <w:pStyle w:val="Bullets1"/>
        <w:numPr>
          <w:ilvl w:val="0"/>
          <w:numId w:val="3"/>
        </w:numPr>
        <w:ind w:left="284" w:hanging="284"/>
      </w:pPr>
      <w:r w:rsidRPr="004A4C3A">
        <w:rPr>
          <w:i/>
        </w:rPr>
        <w:t>Education and Care Services National Regulations 2011</w:t>
      </w:r>
      <w:r w:rsidRPr="00A54CAD">
        <w:t xml:space="preserve">: Regulations </w:t>
      </w:r>
      <w:r>
        <w:t xml:space="preserve">79, 85, 86, 87, </w:t>
      </w:r>
      <w:r w:rsidRPr="00A54CAD">
        <w:t>90,</w:t>
      </w:r>
      <w:r>
        <w:t xml:space="preserve"> 91, 92, 93, 95, 98, 101, 136, 137</w:t>
      </w:r>
    </w:p>
    <w:p w14:paraId="16865E6C" w14:textId="77777777" w:rsidR="007E49A6" w:rsidRDefault="007E49A6" w:rsidP="00CC2280">
      <w:pPr>
        <w:pStyle w:val="Bullets1"/>
        <w:numPr>
          <w:ilvl w:val="0"/>
          <w:numId w:val="3"/>
        </w:numPr>
        <w:ind w:left="284" w:hanging="284"/>
      </w:pPr>
      <w:r w:rsidRPr="004A4C3A">
        <w:rPr>
          <w:i/>
        </w:rPr>
        <w:t>Health Records Act 2001</w:t>
      </w:r>
      <w:r>
        <w:t xml:space="preserve"> </w:t>
      </w:r>
      <w:r w:rsidRPr="00846B49">
        <w:t>(Vic)</w:t>
      </w:r>
    </w:p>
    <w:p w14:paraId="3BE1129A" w14:textId="77777777" w:rsidR="007E49A6" w:rsidRDefault="007E49A6" w:rsidP="00CC2280">
      <w:pPr>
        <w:pStyle w:val="Bullets1"/>
        <w:numPr>
          <w:ilvl w:val="0"/>
          <w:numId w:val="3"/>
        </w:numPr>
        <w:ind w:left="284" w:hanging="284"/>
      </w:pPr>
      <w:r w:rsidRPr="004A4C3A">
        <w:rPr>
          <w:i/>
        </w:rPr>
        <w:t>National Quality Standard</w:t>
      </w:r>
      <w:r w:rsidRPr="004A4C3A">
        <w:t>, Quality Area 2:</w:t>
      </w:r>
      <w:r>
        <w:t xml:space="preserve"> Children’s Health and Safety</w:t>
      </w:r>
    </w:p>
    <w:p w14:paraId="44936EB8" w14:textId="77777777" w:rsidR="007E49A6" w:rsidRDefault="007E49A6" w:rsidP="00B479E9">
      <w:pPr>
        <w:pStyle w:val="Bullets2"/>
        <w:numPr>
          <w:ilvl w:val="1"/>
          <w:numId w:val="3"/>
        </w:numPr>
        <w:ind w:left="567" w:hanging="283"/>
      </w:pPr>
      <w:r>
        <w:t>Standard 2.1: Each child’s health is promoted</w:t>
      </w:r>
    </w:p>
    <w:p w14:paraId="670B5B56" w14:textId="77777777" w:rsidR="007E49A6" w:rsidRDefault="007E49A6" w:rsidP="00B479E9">
      <w:pPr>
        <w:pStyle w:val="Bullets3"/>
        <w:numPr>
          <w:ilvl w:val="2"/>
          <w:numId w:val="3"/>
        </w:numPr>
        <w:ind w:left="851" w:hanging="284"/>
      </w:pPr>
      <w:r>
        <w:t>Element 2.1.1: Each child’s health needs are supported</w:t>
      </w:r>
    </w:p>
    <w:p w14:paraId="39BBF1EC" w14:textId="77777777" w:rsidR="007E49A6" w:rsidRDefault="007E49A6" w:rsidP="00B479E9">
      <w:pPr>
        <w:pStyle w:val="Bullets2"/>
        <w:numPr>
          <w:ilvl w:val="1"/>
          <w:numId w:val="3"/>
        </w:numPr>
        <w:ind w:left="567" w:hanging="283"/>
      </w:pPr>
      <w:r>
        <w:t>Standard 2.3: Each child is protected</w:t>
      </w:r>
    </w:p>
    <w:p w14:paraId="7A3CB1FD" w14:textId="77777777" w:rsidR="007E49A6" w:rsidRDefault="007E49A6" w:rsidP="00B479E9">
      <w:pPr>
        <w:pStyle w:val="Bullets3"/>
        <w:numPr>
          <w:ilvl w:val="2"/>
          <w:numId w:val="3"/>
        </w:numPr>
        <w:ind w:left="851" w:hanging="284"/>
      </w:pPr>
      <w:r>
        <w:t>Element 2.3.3: Plans to effectively manage incidents and emergencies are developed in consultation with relevant authorities, practised and implemented</w:t>
      </w:r>
    </w:p>
    <w:p w14:paraId="05852D27" w14:textId="77777777" w:rsidR="00D53433" w:rsidRPr="00C9669F" w:rsidRDefault="00D53433" w:rsidP="00B479E9">
      <w:pPr>
        <w:pStyle w:val="Bullets1"/>
        <w:numPr>
          <w:ilvl w:val="0"/>
          <w:numId w:val="3"/>
        </w:numPr>
        <w:ind w:left="284" w:hanging="284"/>
        <w:rPr>
          <w:i/>
        </w:rPr>
      </w:pPr>
      <w:r>
        <w:rPr>
          <w:i/>
        </w:rPr>
        <w:t xml:space="preserve">Privacy and Data Protection Act 2014 </w:t>
      </w:r>
      <w:r>
        <w:t>(Vic)</w:t>
      </w:r>
    </w:p>
    <w:p w14:paraId="6121D68E" w14:textId="77777777" w:rsidR="007E49A6" w:rsidRPr="004A4C3A" w:rsidRDefault="007E49A6" w:rsidP="00B479E9">
      <w:pPr>
        <w:pStyle w:val="Bullets1"/>
        <w:numPr>
          <w:ilvl w:val="0"/>
          <w:numId w:val="3"/>
        </w:numPr>
        <w:ind w:left="284" w:hanging="284"/>
        <w:rPr>
          <w:i/>
        </w:rPr>
      </w:pPr>
      <w:r w:rsidRPr="004A4C3A">
        <w:rPr>
          <w:i/>
        </w:rPr>
        <w:t xml:space="preserve">Privacy Act 1988 </w:t>
      </w:r>
      <w:r w:rsidRPr="00FC494C">
        <w:t>(</w:t>
      </w:r>
      <w:proofErr w:type="spellStart"/>
      <w:r w:rsidRPr="00FC494C">
        <w:t>Cth</w:t>
      </w:r>
      <w:proofErr w:type="spellEnd"/>
      <w:r w:rsidRPr="00FC494C">
        <w:t>)</w:t>
      </w:r>
    </w:p>
    <w:p w14:paraId="6A30F7ED" w14:textId="77777777" w:rsidR="007E49A6" w:rsidRPr="00911C26" w:rsidRDefault="007E49A6" w:rsidP="00B479E9">
      <w:pPr>
        <w:pStyle w:val="Bullets1"/>
        <w:numPr>
          <w:ilvl w:val="0"/>
          <w:numId w:val="3"/>
        </w:numPr>
        <w:ind w:left="284" w:hanging="284"/>
      </w:pPr>
      <w:r w:rsidRPr="004A4C3A">
        <w:rPr>
          <w:rFonts w:cs="Arial"/>
          <w:i/>
        </w:rPr>
        <w:t>Public Health and Wellbeing Act 2008</w:t>
      </w:r>
      <w:r w:rsidRPr="00911C26">
        <w:rPr>
          <w:rFonts w:cs="Arial"/>
        </w:rPr>
        <w:t xml:space="preserve"> </w:t>
      </w:r>
      <w:r w:rsidRPr="002830AD">
        <w:rPr>
          <w:rFonts w:cs="Arial"/>
        </w:rPr>
        <w:t>(Vic)</w:t>
      </w:r>
    </w:p>
    <w:p w14:paraId="73A41FFA" w14:textId="77777777" w:rsidR="007E49A6" w:rsidRPr="00846B49" w:rsidRDefault="007E49A6" w:rsidP="00B479E9">
      <w:pPr>
        <w:pStyle w:val="Bullets1"/>
        <w:numPr>
          <w:ilvl w:val="0"/>
          <w:numId w:val="3"/>
        </w:numPr>
        <w:ind w:left="284" w:hanging="284"/>
      </w:pPr>
      <w:r w:rsidRPr="004A4C3A">
        <w:rPr>
          <w:rFonts w:cs="Arial"/>
          <w:i/>
        </w:rPr>
        <w:t>Public Health and Wellbeing Regulations 2009</w:t>
      </w:r>
      <w:r>
        <w:rPr>
          <w:rFonts w:cs="Arial"/>
        </w:rPr>
        <w:t xml:space="preserve"> </w:t>
      </w:r>
      <w:r w:rsidRPr="002830AD">
        <w:rPr>
          <w:rFonts w:cs="Arial"/>
        </w:rPr>
        <w:t>(Vic)</w:t>
      </w:r>
      <w:r w:rsidR="00287F07">
        <w:rPr>
          <w:rFonts w:cs="Arial"/>
        </w:rPr>
        <w:t>.</w:t>
      </w:r>
    </w:p>
    <w:p w14:paraId="7A6BB4B3" w14:textId="77777777" w:rsidR="007E49A6" w:rsidRPr="00AD36B6" w:rsidRDefault="007E49A6" w:rsidP="007E49A6">
      <w:pPr>
        <w:pStyle w:val="Heading2"/>
        <w:numPr>
          <w:ilvl w:val="0"/>
          <w:numId w:val="4"/>
        </w:numPr>
        <w:ind w:left="284" w:hanging="284"/>
      </w:pPr>
      <w:r w:rsidRPr="00AD36B6">
        <w:t>Definitions</w:t>
      </w:r>
    </w:p>
    <w:p w14:paraId="11003309" w14:textId="77777777" w:rsidR="007E49A6" w:rsidRPr="00532B0E" w:rsidRDefault="007E49A6" w:rsidP="007E49A6">
      <w:pPr>
        <w:pStyle w:val="BodyText"/>
      </w:pPr>
      <w:r w:rsidRPr="00532B0E">
        <w:t xml:space="preserve">The terms defined in this section relate specifically to this policy. For commonly used terms e.g. Approved Provider, Nominated Supervisor, Regulatory Authority etc. refer to the </w:t>
      </w:r>
      <w:r w:rsidRPr="004A4C3A">
        <w:rPr>
          <w:i/>
        </w:rPr>
        <w:t>General Definitions</w:t>
      </w:r>
      <w:r w:rsidRPr="00532B0E">
        <w:t xml:space="preserve"> section of this manual.</w:t>
      </w:r>
    </w:p>
    <w:p w14:paraId="4FB2AB6C" w14:textId="77777777" w:rsidR="007E49A6" w:rsidRDefault="007E49A6" w:rsidP="007E49A6">
      <w:pPr>
        <w:pStyle w:val="BodyText"/>
      </w:pPr>
      <w:r w:rsidRPr="00094251">
        <w:rPr>
          <w:b/>
        </w:rPr>
        <w:t>Absence seizure</w:t>
      </w:r>
      <w:r w:rsidRPr="00520A5D">
        <w:rPr>
          <w:b/>
        </w:rPr>
        <w:t xml:space="preserve">: </w:t>
      </w:r>
      <w:r w:rsidRPr="00520A5D">
        <w:t xml:space="preserve">Occurring </w:t>
      </w:r>
      <w:r>
        <w:t xml:space="preserve">mostly in children, this consists of brief periods of loss of awareness, most often for less than 10 seconds. Some children can experience these types of seizures multiple times during the day which may compromise learning. Absence seizures can be mistaken for </w:t>
      </w:r>
      <w:r w:rsidR="004A1757">
        <w:br/>
      </w:r>
      <w:r>
        <w:t xml:space="preserve">day-dreaming. They are no longer called ‘petit </w:t>
      </w:r>
      <w:proofErr w:type="spellStart"/>
      <w:r>
        <w:t>mals</w:t>
      </w:r>
      <w:proofErr w:type="spellEnd"/>
      <w:r>
        <w:t>’.</w:t>
      </w:r>
    </w:p>
    <w:p w14:paraId="14672F32" w14:textId="77777777" w:rsidR="007E49A6" w:rsidRDefault="007E49A6" w:rsidP="007E49A6">
      <w:pPr>
        <w:pStyle w:val="BodyText"/>
      </w:pPr>
      <w:r w:rsidRPr="00094251">
        <w:rPr>
          <w:b/>
        </w:rPr>
        <w:t>AED</w:t>
      </w:r>
      <w:r>
        <w:rPr>
          <w:b/>
        </w:rPr>
        <w:t>s</w:t>
      </w:r>
      <w:r w:rsidRPr="00094251">
        <w:rPr>
          <w:b/>
        </w:rPr>
        <w:t>:</w:t>
      </w:r>
      <w:r>
        <w:t xml:space="preserve"> Antiepileptic drugs used for the t</w:t>
      </w:r>
      <w:r w:rsidRPr="00094251">
        <w:t xml:space="preserve">reatment of many epilepsy syndromes. </w:t>
      </w:r>
      <w:r>
        <w:t>AEDs</w:t>
      </w:r>
      <w:r w:rsidRPr="00094251">
        <w:t xml:space="preserve"> do not cure epilepsy but most seizures can be prevented by taking medication regularly one or more times a day. For many people, medication makes it possible to live </w:t>
      </w:r>
      <w:r>
        <w:t xml:space="preserve">a </w:t>
      </w:r>
      <w:r w:rsidRPr="00094251">
        <w:t>normal, active li</w:t>
      </w:r>
      <w:r>
        <w:t>fe,</w:t>
      </w:r>
      <w:r w:rsidRPr="00094251">
        <w:t xml:space="preserve"> free of seizures. Others may continue to have seizures, but less frequently.</w:t>
      </w:r>
    </w:p>
    <w:p w14:paraId="558A464A" w14:textId="77777777" w:rsidR="007E49A6" w:rsidRPr="00094251" w:rsidRDefault="007E49A6" w:rsidP="007E49A6">
      <w:pPr>
        <w:pStyle w:val="BodyText"/>
        <w:rPr>
          <w:b/>
        </w:rPr>
      </w:pPr>
      <w:r w:rsidRPr="00094251">
        <w:rPr>
          <w:b/>
        </w:rPr>
        <w:t>Approved First Aid</w:t>
      </w:r>
      <w:r>
        <w:rPr>
          <w:b/>
        </w:rPr>
        <w:t xml:space="preserve"> Qualifications: </w:t>
      </w:r>
      <w:r w:rsidRPr="00094251">
        <w:t xml:space="preserve">First aid </w:t>
      </w:r>
      <w:r>
        <w:t>qualifications</w:t>
      </w:r>
      <w:r w:rsidRPr="00094251">
        <w:t xml:space="preserve"> that meet the requirements of </w:t>
      </w:r>
      <w:r>
        <w:t>R</w:t>
      </w:r>
      <w:r w:rsidRPr="00094251">
        <w:t>egulation 136(</w:t>
      </w:r>
      <w:r>
        <w:t>1</w:t>
      </w:r>
      <w:r w:rsidRPr="00094251">
        <w:t xml:space="preserve">) and </w:t>
      </w:r>
      <w:r w:rsidR="004A1757">
        <w:t>have</w:t>
      </w:r>
      <w:r w:rsidRPr="00094251">
        <w:t xml:space="preserve"> been approved by the National Authority.</w:t>
      </w:r>
    </w:p>
    <w:p w14:paraId="34B75668" w14:textId="77777777" w:rsidR="007E49A6" w:rsidRDefault="007E49A6" w:rsidP="007E49A6">
      <w:pPr>
        <w:pStyle w:val="BodyText"/>
      </w:pPr>
      <w:r w:rsidRPr="004A4C3A">
        <w:rPr>
          <w:b/>
        </w:rPr>
        <w:t>Duty of care:</w:t>
      </w:r>
      <w:r w:rsidRPr="00546917">
        <w:t xml:space="preserve"> A common law concept that refers to the responsibilities of organisations to provide people with an adequate level of protection against harm and all </w:t>
      </w:r>
      <w:proofErr w:type="gramStart"/>
      <w:r w:rsidRPr="00546917">
        <w:t>reasonable</w:t>
      </w:r>
      <w:proofErr w:type="gramEnd"/>
      <w:r w:rsidRPr="00546917">
        <w:t xml:space="preserve"> foreseeable risk of injury.</w:t>
      </w:r>
    </w:p>
    <w:p w14:paraId="787A9F3B" w14:textId="77777777" w:rsidR="007E49A6" w:rsidRDefault="007E49A6" w:rsidP="007E49A6">
      <w:pPr>
        <w:pStyle w:val="BodyText"/>
      </w:pPr>
      <w:r w:rsidRPr="00094251">
        <w:rPr>
          <w:b/>
        </w:rPr>
        <w:lastRenderedPageBreak/>
        <w:t>Emergency epilepsy medication:</w:t>
      </w:r>
      <w:r>
        <w:t xml:space="preserve"> Medication that has been prescribed for the treatment of prolonged seizures or a cluster of seizures. The most common type of emergency medication prescribed is buccal or nasal midazolam. Rectal Valium has been used in the past, but is not often prescribed for use as an emergency epilepsy medication. Medication information is included in a child’s Emergency Medication Management Plan, and this must be kept up to date. Only staff who have received child-specific training in the emergency administration of midazolam can administer this medication.</w:t>
      </w:r>
    </w:p>
    <w:p w14:paraId="133B9744" w14:textId="77777777" w:rsidR="007E49A6" w:rsidRDefault="007E49A6" w:rsidP="007E49A6">
      <w:pPr>
        <w:pStyle w:val="BodyText"/>
      </w:pPr>
      <w:r w:rsidRPr="00094251">
        <w:rPr>
          <w:b/>
        </w:rPr>
        <w:t>Emergency Medication Management Plan</w:t>
      </w:r>
      <w:r>
        <w:rPr>
          <w:b/>
        </w:rPr>
        <w:t xml:space="preserve"> (EMMP)</w:t>
      </w:r>
      <w:r w:rsidRPr="00520A5D">
        <w:rPr>
          <w:b/>
        </w:rPr>
        <w:t>:</w:t>
      </w:r>
      <w:r>
        <w:t xml:space="preserve"> Completed by the prescribing doctor in consultation with the individual and/or their family/carer. This medication plan must be attached to the individual’s Epilepsy Management Plan which has been signed by the child’s treating doctor. The preferred template to be used by the prescribing doctor can be found at</w:t>
      </w:r>
      <w:r w:rsidR="00C503ED">
        <w:t>:</w:t>
      </w:r>
      <w:r>
        <w:t xml:space="preserve"> </w:t>
      </w:r>
      <w:hyperlink r:id="rId9" w:history="1">
        <w:r w:rsidR="004A1757" w:rsidRPr="008C2145">
          <w:rPr>
            <w:rStyle w:val="Hyperlink"/>
          </w:rPr>
          <w:t>www.epinet.org.au</w:t>
        </w:r>
      </w:hyperlink>
      <w:r w:rsidR="00397E00">
        <w:rPr>
          <w:rStyle w:val="Hyperlink"/>
        </w:rPr>
        <w:t xml:space="preserve"> </w:t>
      </w:r>
    </w:p>
    <w:p w14:paraId="7026D6DB" w14:textId="77777777" w:rsidR="007E49A6" w:rsidRDefault="007E49A6" w:rsidP="007E49A6">
      <w:pPr>
        <w:pStyle w:val="BodyText"/>
      </w:pPr>
      <w:r w:rsidRPr="00F602FE">
        <w:rPr>
          <w:b/>
        </w:rPr>
        <w:t>Epilepsy</w:t>
      </w:r>
      <w:r w:rsidRPr="00520A5D">
        <w:rPr>
          <w:b/>
        </w:rPr>
        <w:t xml:space="preserve">: </w:t>
      </w:r>
      <w:r>
        <w:t>Recurrent seizures (abnormal burst of electrical activity in the brain that scrambles messages) that are unprovoked.</w:t>
      </w:r>
    </w:p>
    <w:p w14:paraId="1D0D7085" w14:textId="77777777" w:rsidR="007E49A6" w:rsidRDefault="007E49A6" w:rsidP="007E49A6">
      <w:pPr>
        <w:pStyle w:val="BodyText"/>
      </w:pPr>
      <w:r w:rsidRPr="00094251">
        <w:rPr>
          <w:b/>
        </w:rPr>
        <w:t>E</w:t>
      </w:r>
      <w:r>
        <w:rPr>
          <w:b/>
        </w:rPr>
        <w:t>pilepsy</w:t>
      </w:r>
      <w:r w:rsidRPr="00094251">
        <w:rPr>
          <w:b/>
        </w:rPr>
        <w:t xml:space="preserve"> </w:t>
      </w:r>
      <w:r>
        <w:rPr>
          <w:b/>
        </w:rPr>
        <w:t>M</w:t>
      </w:r>
      <w:r w:rsidRPr="00094251">
        <w:rPr>
          <w:b/>
        </w:rPr>
        <w:t xml:space="preserve">anagement </w:t>
      </w:r>
      <w:r>
        <w:rPr>
          <w:b/>
        </w:rPr>
        <w:t>P</w:t>
      </w:r>
      <w:r w:rsidRPr="00094251">
        <w:rPr>
          <w:b/>
        </w:rPr>
        <w:t>lan</w:t>
      </w:r>
      <w:r>
        <w:rPr>
          <w:b/>
        </w:rPr>
        <w:t xml:space="preserve"> (EMP)</w:t>
      </w:r>
      <w:r w:rsidRPr="00094251">
        <w:rPr>
          <w:b/>
        </w:rPr>
        <w:t>:</w:t>
      </w:r>
      <w:r>
        <w:t xml:space="preserve"> Designed to help people recognise when seizures are occurring, and gives clear directions about appropriate first aid. The plan is developed by the person who has the most knowledge and experience of the individual’s epilepsy and seizures, and should be less than 12 months old.</w:t>
      </w:r>
      <w:r w:rsidRPr="00E438FD">
        <w:t xml:space="preserve"> </w:t>
      </w:r>
      <w:r>
        <w:t xml:space="preserve">The management of epilepsy requires a team approach and the plan should be reviewed and signed by the individual’s treating doctor. An </w:t>
      </w:r>
      <w:r w:rsidRPr="00094251">
        <w:t xml:space="preserve">Epilepsy Management Plan and Support Package has been designed </w:t>
      </w:r>
      <w:r w:rsidR="00254B90">
        <w:t>by The Epilepsy Foundation</w:t>
      </w:r>
      <w:r>
        <w:t xml:space="preserve">: </w:t>
      </w:r>
      <w:hyperlink r:id="rId10" w:history="1">
        <w:r w:rsidR="00397E00" w:rsidRPr="009F59DA">
          <w:rPr>
            <w:rStyle w:val="Hyperlink"/>
          </w:rPr>
          <w:t>www.epinet.org.au</w:t>
        </w:r>
      </w:hyperlink>
      <w:r w:rsidR="00397E00">
        <w:rPr>
          <w:rStyle w:val="Hyperlink"/>
        </w:rPr>
        <w:t xml:space="preserve"> </w:t>
      </w:r>
    </w:p>
    <w:p w14:paraId="27A25398" w14:textId="77777777" w:rsidR="007E49A6" w:rsidRDefault="007E49A6" w:rsidP="004A1757">
      <w:pPr>
        <w:pStyle w:val="BodyText"/>
        <w:spacing w:after="60"/>
      </w:pPr>
      <w:r w:rsidRPr="00094251">
        <w:rPr>
          <w:b/>
        </w:rPr>
        <w:t>Focal (</w:t>
      </w:r>
      <w:r>
        <w:rPr>
          <w:b/>
        </w:rPr>
        <w:t xml:space="preserve">previously called simple or complex </w:t>
      </w:r>
      <w:r w:rsidRPr="00094251">
        <w:rPr>
          <w:b/>
        </w:rPr>
        <w:t>partial) seizures</w:t>
      </w:r>
      <w:r w:rsidRPr="00520A5D">
        <w:rPr>
          <w:b/>
        </w:rPr>
        <w:t>:</w:t>
      </w:r>
      <w:r>
        <w:t xml:space="preserve"> </w:t>
      </w:r>
      <w:r w:rsidRPr="00486508">
        <w:t xml:space="preserve">Focal seizures (previously </w:t>
      </w:r>
      <w:r>
        <w:t xml:space="preserve">called </w:t>
      </w:r>
      <w:r w:rsidRPr="00486508">
        <w:t>partial seizures) start in one</w:t>
      </w:r>
      <w:r>
        <w:t xml:space="preserve"> </w:t>
      </w:r>
      <w:r w:rsidRPr="00486508">
        <w:t xml:space="preserve">part of the brain and affect the </w:t>
      </w:r>
      <w:r>
        <w:t xml:space="preserve">area of the body controlled by that </w:t>
      </w:r>
      <w:r w:rsidRPr="00486508">
        <w:t xml:space="preserve">part of the brain. The symptoms </w:t>
      </w:r>
      <w:r>
        <w:t xml:space="preserve">experienced will depend </w:t>
      </w:r>
      <w:r w:rsidRPr="00486508">
        <w:t xml:space="preserve">on the function </w:t>
      </w:r>
      <w:r>
        <w:t>that</w:t>
      </w:r>
      <w:r w:rsidRPr="00486508">
        <w:t xml:space="preserve"> the focal point co</w:t>
      </w:r>
      <w:r>
        <w:t>ntrols (or is associated with). Focal seizures may or may not cause an alteration of awareness. Symptoms are highly variable and may include lip smacking, wandering behaviour, fiddling with clothes and feeling sick, ‘edgy’ or strange.</w:t>
      </w:r>
    </w:p>
    <w:p w14:paraId="196DA751" w14:textId="77777777" w:rsidR="007E49A6" w:rsidRDefault="007E49A6" w:rsidP="007E49A6">
      <w:pPr>
        <w:pStyle w:val="BodyText"/>
      </w:pPr>
      <w:r>
        <w:t>Focal seizures where a person has full awareness were previously called simple partial seizures.  Focal seizures where a person has an altered sense of awareness were previously called complex partial seizures. Focal seizures can progress into a generalised seizure.</w:t>
      </w:r>
    </w:p>
    <w:p w14:paraId="1EB891A4" w14:textId="77777777" w:rsidR="007E49A6" w:rsidRDefault="007E49A6" w:rsidP="007E49A6">
      <w:pPr>
        <w:pStyle w:val="BodyText"/>
      </w:pPr>
      <w:r w:rsidRPr="00094251">
        <w:rPr>
          <w:b/>
        </w:rPr>
        <w:t>Generalised seizure</w:t>
      </w:r>
      <w:r w:rsidRPr="00520A5D">
        <w:rPr>
          <w:b/>
        </w:rPr>
        <w:t>:</w:t>
      </w:r>
      <w:r>
        <w:t xml:space="preserve"> Both sides of the brain are involved and the person will lose consciousness. A Tonic </w:t>
      </w:r>
      <w:proofErr w:type="spellStart"/>
      <w:r>
        <w:t>Clonic</w:t>
      </w:r>
      <w:proofErr w:type="spellEnd"/>
      <w:r>
        <w:t xml:space="preserve"> seizure is one type of generalised seizure.</w:t>
      </w:r>
    </w:p>
    <w:p w14:paraId="29B7F16F" w14:textId="77777777" w:rsidR="007E49A6" w:rsidRPr="00546917" w:rsidRDefault="007E49A6" w:rsidP="007E49A6">
      <w:pPr>
        <w:pStyle w:val="BodyText"/>
      </w:pPr>
      <w:r w:rsidRPr="00094251">
        <w:rPr>
          <w:b/>
        </w:rPr>
        <w:t>Ketogenic diet</w:t>
      </w:r>
      <w:r>
        <w:rPr>
          <w:b/>
        </w:rPr>
        <w:t>:</w:t>
      </w:r>
      <w:r w:rsidRPr="00094251">
        <w:t xml:space="preserve"> </w:t>
      </w:r>
      <w:r>
        <w:t>A</w:t>
      </w:r>
      <w:r w:rsidRPr="00094251">
        <w:t xml:space="preserve"> high fat, low carbohydrate, restricted</w:t>
      </w:r>
      <w:r>
        <w:t>-</w:t>
      </w:r>
      <w:r w:rsidRPr="00094251">
        <w:t>calorie diet</w:t>
      </w:r>
      <w:r>
        <w:t xml:space="preserve"> that may be prescribed as</w:t>
      </w:r>
      <w:r w:rsidRPr="00094251">
        <w:t xml:space="preserve"> additional therapy. </w:t>
      </w:r>
      <w:r>
        <w:t>This is an effective therapy f</w:t>
      </w:r>
      <w:r w:rsidRPr="00094251">
        <w:t xml:space="preserve">or some children, although its mechanisms are not well understood. </w:t>
      </w:r>
      <w:r>
        <w:t>When</w:t>
      </w:r>
      <w:r w:rsidRPr="00094251">
        <w:t xml:space="preserve"> introduc</w:t>
      </w:r>
      <w:r>
        <w:t>ing</w:t>
      </w:r>
      <w:r w:rsidRPr="00094251">
        <w:t xml:space="preserve"> this diet</w:t>
      </w:r>
      <w:r>
        <w:t>,</w:t>
      </w:r>
      <w:r w:rsidRPr="00094251">
        <w:t xml:space="preserve"> </w:t>
      </w:r>
      <w:r>
        <w:t>a</w:t>
      </w:r>
      <w:r w:rsidRPr="00094251">
        <w:t xml:space="preserve"> child is usually hospitalised</w:t>
      </w:r>
      <w:r>
        <w:t>,</w:t>
      </w:r>
      <w:r w:rsidRPr="00094251">
        <w:t xml:space="preserve"> as </w:t>
      </w:r>
      <w:r>
        <w:t>such</w:t>
      </w:r>
      <w:r w:rsidRPr="00094251">
        <w:t xml:space="preserve"> radical dietary changes have the potential to cause serious problems for the child. Once the child is stabilised on </w:t>
      </w:r>
      <w:r>
        <w:t>a ketogenic</w:t>
      </w:r>
      <w:r w:rsidRPr="00094251">
        <w:t xml:space="preserve"> diet</w:t>
      </w:r>
      <w:r>
        <w:t>,</w:t>
      </w:r>
      <w:r w:rsidRPr="00094251">
        <w:t xml:space="preserve"> they can return home, with the diet managed by the parents</w:t>
      </w:r>
      <w:r>
        <w:t>/guardians</w:t>
      </w:r>
      <w:r w:rsidRPr="00094251">
        <w:t xml:space="preserve"> or carers.</w:t>
      </w:r>
    </w:p>
    <w:p w14:paraId="10B5F34A" w14:textId="77777777" w:rsidR="007E49A6" w:rsidRDefault="007E49A6" w:rsidP="007E49A6">
      <w:pPr>
        <w:pStyle w:val="BodyText"/>
      </w:pPr>
      <w:r w:rsidRPr="004A4C3A">
        <w:rPr>
          <w:b/>
        </w:rPr>
        <w:t>Medication record:</w:t>
      </w:r>
      <w:r w:rsidRPr="00546917">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w:t>
      </w:r>
      <w:r w:rsidRPr="009363D0">
        <w:t>required (Regulation 92). A sample medication record is available on the ACECQA website.</w:t>
      </w:r>
    </w:p>
    <w:p w14:paraId="2F4307B2" w14:textId="77777777" w:rsidR="007E49A6" w:rsidRPr="00001D5E" w:rsidRDefault="007E49A6" w:rsidP="004A1757">
      <w:pPr>
        <w:pStyle w:val="BodyText"/>
        <w:spacing w:after="60"/>
      </w:pPr>
      <w:r w:rsidRPr="00520A5D">
        <w:rPr>
          <w:b/>
        </w:rPr>
        <w:t>Midazolam:</w:t>
      </w:r>
      <w:r w:rsidRPr="00D35E8A">
        <w:t xml:space="preserve"> </w:t>
      </w:r>
      <w:r>
        <w:t>Also known as</w:t>
      </w:r>
      <w:r w:rsidRPr="00D35E8A">
        <w:t xml:space="preserve"> </w:t>
      </w:r>
      <w:proofErr w:type="spellStart"/>
      <w:r w:rsidRPr="00D35E8A">
        <w:t>Hypnovel</w:t>
      </w:r>
      <w:proofErr w:type="spellEnd"/>
      <w:r w:rsidRPr="00D35E8A">
        <w:t xml:space="preserve">, </w:t>
      </w:r>
      <w:r>
        <w:t xml:space="preserve">midazolam </w:t>
      </w:r>
      <w:r w:rsidRPr="00D35E8A">
        <w:t xml:space="preserve">belongs to a group of </w:t>
      </w:r>
      <w:r>
        <w:t>pharmaceuticals</w:t>
      </w:r>
      <w:r w:rsidRPr="00D35E8A">
        <w:t xml:space="preserve"> called benzodiazepines. Its main purpose is as a sedative or hypnotic</w:t>
      </w:r>
      <w:r>
        <w:t>,</w:t>
      </w:r>
      <w:r w:rsidRPr="00D35E8A">
        <w:t xml:space="preserve"> and it is used for medical and surgical procedures. In epilepsy, midazolam is used for emergency management of seizures</w:t>
      </w:r>
      <w:r>
        <w:t>,</w:t>
      </w:r>
      <w:r w:rsidRPr="00D35E8A">
        <w:t xml:space="preserve"> as it has the ability to stop the seizures quickly.</w:t>
      </w:r>
      <w:r w:rsidRPr="00001D5E">
        <w:t xml:space="preserve"> Once absorbed into the blood</w:t>
      </w:r>
      <w:r>
        <w:t>, m</w:t>
      </w:r>
      <w:r w:rsidRPr="00D35E8A">
        <w:t>idazolam travels to the brain</w:t>
      </w:r>
      <w:r>
        <w:t>,</w:t>
      </w:r>
      <w:r w:rsidRPr="00D35E8A">
        <w:t xml:space="preserve"> attaching to brain receptors that control electrical impulses that are firing at an unusually rapid rate. Midazolam also works by relaxing muscles</w:t>
      </w:r>
      <w:r>
        <w:t>,</w:t>
      </w:r>
      <w:r w:rsidRPr="00D35E8A">
        <w:t xml:space="preserve"> which is particularly </w:t>
      </w:r>
      <w:r>
        <w:t>beneficial</w:t>
      </w:r>
      <w:r w:rsidRPr="00D35E8A">
        <w:t xml:space="preserve"> in many types of seizures. The effect of midazolam should occur rapidly.</w:t>
      </w:r>
    </w:p>
    <w:p w14:paraId="398AF8C7" w14:textId="77777777" w:rsidR="007E49A6" w:rsidRPr="00001D5E" w:rsidRDefault="007E49A6" w:rsidP="007E49A6">
      <w:pPr>
        <w:pStyle w:val="BodyText"/>
      </w:pPr>
      <w:r w:rsidRPr="00D35E8A">
        <w:lastRenderedPageBreak/>
        <w:t xml:space="preserve">Not all </w:t>
      </w:r>
      <w:r>
        <w:t>individuals</w:t>
      </w:r>
      <w:r w:rsidRPr="00D35E8A">
        <w:t xml:space="preserve"> </w:t>
      </w:r>
      <w:r>
        <w:t xml:space="preserve">living </w:t>
      </w:r>
      <w:r w:rsidRPr="00D35E8A">
        <w:t>with epilepsy require emergency medication, but for a small group of people who</w:t>
      </w:r>
      <w:r>
        <w:t>se</w:t>
      </w:r>
      <w:r w:rsidRPr="00D35E8A">
        <w:t xml:space="preserve"> seizures are difficult to control</w:t>
      </w:r>
      <w:r>
        <w:t>,</w:t>
      </w:r>
      <w:r w:rsidRPr="00D35E8A">
        <w:t xml:space="preserve"> or for people who are isolated from emergency care, midazolam is an excellent medication. It is most commonly administered </w:t>
      </w:r>
      <w:proofErr w:type="spellStart"/>
      <w:r w:rsidRPr="00D35E8A">
        <w:t>bucally</w:t>
      </w:r>
      <w:proofErr w:type="spellEnd"/>
      <w:r w:rsidRPr="00D35E8A">
        <w:t xml:space="preserve"> or nasally.</w:t>
      </w:r>
    </w:p>
    <w:p w14:paraId="2376BE37" w14:textId="77777777" w:rsidR="007E49A6" w:rsidRPr="00042148" w:rsidRDefault="007E49A6" w:rsidP="007E49A6">
      <w:pPr>
        <w:pStyle w:val="BodyText"/>
      </w:pPr>
      <w:r w:rsidRPr="00D35E8A">
        <w:t xml:space="preserve">Midazolam is </w:t>
      </w:r>
      <w:r>
        <w:t>fast-</w:t>
      </w:r>
      <w:r w:rsidRPr="00D35E8A">
        <w:t xml:space="preserve">acting and can be easily administered by family and carers in a variety of settings. Only staff specifically trained </w:t>
      </w:r>
      <w:r>
        <w:t xml:space="preserve">to the requirements of a child’s Emergency Medication Management Plan can </w:t>
      </w:r>
      <w:r w:rsidRPr="00D35E8A">
        <w:t>administer midazolam</w:t>
      </w:r>
      <w:r>
        <w:t>.</w:t>
      </w:r>
    </w:p>
    <w:p w14:paraId="1D6C083E" w14:textId="77777777" w:rsidR="007E49A6" w:rsidRPr="005804A2" w:rsidRDefault="007E49A6" w:rsidP="007E49A6">
      <w:pPr>
        <w:pStyle w:val="BodyText"/>
      </w:pPr>
      <w:r>
        <w:rPr>
          <w:b/>
        </w:rPr>
        <w:t>Midazolam kit:</w:t>
      </w:r>
      <w:r>
        <w:t xml:space="preserve"> </w:t>
      </w:r>
      <w:r w:rsidRPr="00954F81">
        <w:t>An insulated container</w:t>
      </w:r>
      <w:r>
        <w:t xml:space="preserve"> with </w:t>
      </w:r>
      <w:r w:rsidRPr="00A72EFF">
        <w:t xml:space="preserve">an </w:t>
      </w:r>
      <w:r w:rsidRPr="00A12F92">
        <w:t>unused, in-date</w:t>
      </w:r>
      <w:r>
        <w:t xml:space="preserve"> midazolam ampoule/s</w:t>
      </w:r>
      <w:r w:rsidRPr="00954F81">
        <w:t xml:space="preserve">, a copy of the child’s </w:t>
      </w:r>
      <w:r>
        <w:t>Emergency Medication Management Plan and Epilepsy Management Plan (which includes a picture of the child),</w:t>
      </w:r>
      <w:r w:rsidRPr="00954F81">
        <w:t xml:space="preserve"> and telephone contact details for the child’s parents/guardians, doctor/medical </w:t>
      </w:r>
      <w:r>
        <w:t>personnel</w:t>
      </w:r>
      <w:r w:rsidRPr="00954F81">
        <w:t xml:space="preserve"> and the person to</w:t>
      </w:r>
      <w:r>
        <w:t xml:space="preserve"> be notified in the event of a seizure requiring administration of midazolam</w:t>
      </w:r>
      <w:r w:rsidRPr="00954F81">
        <w:t xml:space="preserve"> if parents/guardians cannot be contacted. </w:t>
      </w:r>
      <w:r>
        <w:t>Midazolam</w:t>
      </w:r>
      <w:r w:rsidRPr="00954F81">
        <w:t xml:space="preserve"> </w:t>
      </w:r>
      <w:r>
        <w:t xml:space="preserve">must be stored away </w:t>
      </w:r>
      <w:r w:rsidRPr="00954F81">
        <w:t xml:space="preserve">from </w:t>
      </w:r>
      <w:r>
        <w:t>light (cover with aluminium foil) and in temperatures of less than 25ºC</w:t>
      </w:r>
      <w:r w:rsidRPr="00954F81">
        <w:t>.</w:t>
      </w:r>
      <w:r>
        <w:t xml:space="preserve"> EFV Administration flyer – e.g. buccal, gloves, tissues, pen and paper, +/- stopwatch.</w:t>
      </w:r>
    </w:p>
    <w:p w14:paraId="5484F835" w14:textId="77777777" w:rsidR="007E49A6" w:rsidRPr="009363D0" w:rsidRDefault="007E49A6" w:rsidP="007E49A6">
      <w:pPr>
        <w:pStyle w:val="BodyText"/>
      </w:pPr>
      <w:r w:rsidRPr="00094251">
        <w:rPr>
          <w:b/>
        </w:rPr>
        <w:t>Seizure record:</w:t>
      </w:r>
      <w:r>
        <w:t xml:space="preserve"> An accurate record of seizure activity, which is important for identifying any seizure patterns and changes in response to treatment.</w:t>
      </w:r>
    </w:p>
    <w:p w14:paraId="0C32E040" w14:textId="77777777" w:rsidR="00EA38CD" w:rsidRDefault="007E49A6" w:rsidP="00C377B1">
      <w:pPr>
        <w:pStyle w:val="BodyText"/>
      </w:pPr>
      <w:r w:rsidRPr="00094251">
        <w:rPr>
          <w:b/>
        </w:rPr>
        <w:t>Seizure triggers:</w:t>
      </w:r>
      <w:r>
        <w:t xml:space="preserve"> Seizures may occur for no apparent reason, but common triggers include: forgetting to take medication, lack of sleep, other illness, heat, stress/boredom, missing meals and dehydration. Flashing or flickering lights can trigger seizures in about 5% of people living with epilepsy.</w:t>
      </w:r>
    </w:p>
    <w:p w14:paraId="16D1A64F" w14:textId="77777777" w:rsidR="007E49A6" w:rsidRDefault="007E49A6" w:rsidP="00E14B4A">
      <w:pPr>
        <w:pStyle w:val="BodyText"/>
        <w:rPr>
          <w:rStyle w:val="Hyperlink"/>
        </w:rPr>
      </w:pPr>
      <w:r w:rsidRPr="004A4C3A">
        <w:rPr>
          <w:b/>
        </w:rPr>
        <w:t>Staff record:</w:t>
      </w:r>
      <w:r w:rsidRPr="00546917">
        <w:t xml:space="preserve"> Must be kept by the service and include details of the Nominated Supervisor, the </w:t>
      </w:r>
      <w:r>
        <w:t>E</w:t>
      </w:r>
      <w:r w:rsidRPr="00546917">
        <w:t xml:space="preserve">ducational </w:t>
      </w:r>
      <w:r>
        <w:t>L</w:t>
      </w:r>
      <w:r w:rsidRPr="00546917">
        <w:t xml:space="preserve">eader, other staff members, volunteers and the Responsible Person. The record must include information about qualifications, training and details of the </w:t>
      </w:r>
      <w:r w:rsidRPr="004A4C3A">
        <w:rPr>
          <w:i/>
        </w:rPr>
        <w:t>Working with Children</w:t>
      </w:r>
      <w:r w:rsidRPr="00546917">
        <w:t xml:space="preserve"> Check (Regulations 146–149). A sample staff record is available on the ACECQA website: </w:t>
      </w:r>
      <w:hyperlink r:id="rId11" w:history="1">
        <w:r w:rsidRPr="0034367D">
          <w:rPr>
            <w:rStyle w:val="Hyperlink"/>
          </w:rPr>
          <w:t>www.acecqa.gov.au</w:t>
        </w:r>
      </w:hyperlink>
      <w:r w:rsidR="00397E00">
        <w:rPr>
          <w:rStyle w:val="Hyperlink"/>
        </w:rPr>
        <w:t xml:space="preserve"> </w:t>
      </w:r>
    </w:p>
    <w:p w14:paraId="03E5DAE0" w14:textId="77777777" w:rsidR="007E49A6" w:rsidRPr="00A85C7E" w:rsidRDefault="007E49A6" w:rsidP="007E49A6">
      <w:pPr>
        <w:pStyle w:val="BodyText"/>
      </w:pPr>
      <w:r w:rsidRPr="00094251">
        <w:rPr>
          <w:rStyle w:val="Hyperlink"/>
          <w:b/>
          <w:color w:val="auto"/>
          <w:u w:val="none"/>
        </w:rPr>
        <w:t xml:space="preserve">Tonic </w:t>
      </w:r>
      <w:proofErr w:type="spellStart"/>
      <w:r w:rsidRPr="00094251">
        <w:rPr>
          <w:rStyle w:val="Hyperlink"/>
          <w:b/>
          <w:color w:val="auto"/>
          <w:u w:val="none"/>
        </w:rPr>
        <w:t>Clonic</w:t>
      </w:r>
      <w:proofErr w:type="spellEnd"/>
      <w:r w:rsidRPr="00094251">
        <w:rPr>
          <w:rStyle w:val="Hyperlink"/>
          <w:b/>
          <w:color w:val="auto"/>
          <w:u w:val="none"/>
        </w:rPr>
        <w:t xml:space="preserve"> seizure</w:t>
      </w:r>
      <w:r w:rsidRPr="00520A5D">
        <w:rPr>
          <w:b/>
        </w:rPr>
        <w:t>:</w:t>
      </w:r>
      <w:r w:rsidRPr="00094251">
        <w:t xml:space="preserve"> </w:t>
      </w:r>
      <w:r>
        <w:t>A c</w:t>
      </w:r>
      <w:r w:rsidRPr="00094251">
        <w:t>onvulsive seizure with loss of consciousness, muscle stiffening, falling, followed by jerking movements.</w:t>
      </w:r>
      <w:r>
        <w:t xml:space="preserve"> These types of seizures are no longer called ‘grand </w:t>
      </w:r>
      <w:proofErr w:type="spellStart"/>
      <w:r>
        <w:t>mals</w:t>
      </w:r>
      <w:proofErr w:type="spellEnd"/>
      <w:r>
        <w:t>’.</w:t>
      </w:r>
    </w:p>
    <w:p w14:paraId="240A835E" w14:textId="77777777" w:rsidR="007E49A6" w:rsidRPr="00AD36B6" w:rsidRDefault="007E49A6" w:rsidP="007E49A6">
      <w:pPr>
        <w:pStyle w:val="Heading2"/>
        <w:numPr>
          <w:ilvl w:val="0"/>
          <w:numId w:val="4"/>
        </w:numPr>
        <w:ind w:left="284" w:hanging="284"/>
      </w:pPr>
      <w:r w:rsidRPr="00AD36B6">
        <w:t>Sources and related policies</w:t>
      </w:r>
    </w:p>
    <w:p w14:paraId="425E6545" w14:textId="77777777" w:rsidR="007E49A6" w:rsidRPr="00070594" w:rsidRDefault="007E49A6" w:rsidP="007E49A6">
      <w:pPr>
        <w:pStyle w:val="Heading4"/>
      </w:pPr>
      <w:r>
        <w:t>Sources</w:t>
      </w:r>
    </w:p>
    <w:p w14:paraId="3A5FE3C8" w14:textId="77777777" w:rsidR="007E49A6" w:rsidRDefault="007E49A6" w:rsidP="00030F61">
      <w:pPr>
        <w:pStyle w:val="Bullets1"/>
        <w:numPr>
          <w:ilvl w:val="0"/>
          <w:numId w:val="3"/>
        </w:numPr>
        <w:ind w:left="284" w:hanging="284"/>
      </w:pPr>
      <w:r>
        <w:t xml:space="preserve">The Epilepsy Foundation: </w:t>
      </w:r>
      <w:hyperlink r:id="rId12" w:history="1">
        <w:r w:rsidRPr="0034367D">
          <w:rPr>
            <w:rStyle w:val="Hyperlink"/>
          </w:rPr>
          <w:t>www.epinet.org.au</w:t>
        </w:r>
      </w:hyperlink>
      <w:r>
        <w:t xml:space="preserve"> or phone</w:t>
      </w:r>
      <w:r w:rsidR="00370F52">
        <w:t xml:space="preserve"> (03) 9805 9111 or 1300 852 853</w:t>
      </w:r>
    </w:p>
    <w:p w14:paraId="0BB22FB9" w14:textId="77777777" w:rsidR="007E49A6" w:rsidRPr="001D0511" w:rsidRDefault="007E49A6" w:rsidP="00030F61">
      <w:pPr>
        <w:pStyle w:val="Bullets1"/>
        <w:numPr>
          <w:ilvl w:val="0"/>
          <w:numId w:val="3"/>
        </w:numPr>
        <w:ind w:left="284" w:hanging="284"/>
      </w:pPr>
      <w:r w:rsidRPr="001D0511">
        <w:t xml:space="preserve">Australian Children’s Education and Care Quality Authority (ACECQA): </w:t>
      </w:r>
      <w:hyperlink r:id="rId13" w:history="1">
        <w:r w:rsidR="00397E00" w:rsidRPr="009F59DA">
          <w:rPr>
            <w:rStyle w:val="Hyperlink"/>
          </w:rPr>
          <w:t>www.acecqa.gov.au</w:t>
        </w:r>
      </w:hyperlink>
      <w:r w:rsidR="00397E00">
        <w:rPr>
          <w:rStyle w:val="Hyperlink"/>
        </w:rPr>
        <w:t xml:space="preserve"> </w:t>
      </w:r>
    </w:p>
    <w:p w14:paraId="4DDD8B4C" w14:textId="77777777" w:rsidR="007E49A6" w:rsidRPr="00254B90" w:rsidRDefault="007E49A6" w:rsidP="00030F61">
      <w:pPr>
        <w:pStyle w:val="Bullets1"/>
        <w:numPr>
          <w:ilvl w:val="0"/>
          <w:numId w:val="3"/>
        </w:numPr>
        <w:ind w:left="284" w:hanging="284"/>
        <w:rPr>
          <w:i/>
        </w:rPr>
      </w:pPr>
      <w:r w:rsidRPr="00DE5B14">
        <w:rPr>
          <w:i/>
        </w:rPr>
        <w:t>Guide to the Education and Care Services National Law and the Education and Care Services National Regulations 2011</w:t>
      </w:r>
      <w:r w:rsidRPr="00DE5B14">
        <w:t xml:space="preserve">, </w:t>
      </w:r>
      <w:r w:rsidRPr="00C45C05">
        <w:t>ACECQA</w:t>
      </w:r>
    </w:p>
    <w:p w14:paraId="4735BA33" w14:textId="77777777" w:rsidR="00FB5407" w:rsidRPr="00532B0E" w:rsidRDefault="00FB5407" w:rsidP="00030F61">
      <w:pPr>
        <w:pStyle w:val="Bullets1"/>
        <w:numPr>
          <w:ilvl w:val="0"/>
          <w:numId w:val="3"/>
        </w:numPr>
        <w:ind w:left="284" w:hanging="284"/>
        <w:rPr>
          <w:i/>
        </w:rPr>
      </w:pPr>
      <w:r>
        <w:rPr>
          <w:i/>
        </w:rPr>
        <w:t>Epilepsy Smart Sc</w:t>
      </w:r>
      <w:r w:rsidR="00397E00">
        <w:rPr>
          <w:i/>
        </w:rPr>
        <w:t>hools initiative and resources:</w:t>
      </w:r>
      <w:r>
        <w:rPr>
          <w:i/>
        </w:rPr>
        <w:t xml:space="preserve"> </w:t>
      </w:r>
      <w:hyperlink r:id="rId14" w:history="1">
        <w:r w:rsidR="00903170" w:rsidRPr="00AA722E">
          <w:rPr>
            <w:rStyle w:val="Hyperlink"/>
            <w:i/>
          </w:rPr>
          <w:t>www.epilepsysmartschools.org.au</w:t>
        </w:r>
      </w:hyperlink>
      <w:r w:rsidR="00397E00">
        <w:rPr>
          <w:rStyle w:val="Hyperlink"/>
          <w:i/>
        </w:rPr>
        <w:t xml:space="preserve"> </w:t>
      </w:r>
    </w:p>
    <w:p w14:paraId="73351D53" w14:textId="77777777" w:rsidR="007E49A6" w:rsidRPr="00083D7A" w:rsidRDefault="007E49A6" w:rsidP="007E49A6">
      <w:pPr>
        <w:pStyle w:val="Heading4"/>
        <w:spacing w:before="170"/>
      </w:pPr>
      <w:r w:rsidRPr="00083D7A">
        <w:t>Service policies</w:t>
      </w:r>
    </w:p>
    <w:p w14:paraId="57B30172" w14:textId="77777777" w:rsidR="007E49A6" w:rsidRDefault="007E49A6" w:rsidP="00030F61">
      <w:pPr>
        <w:pStyle w:val="Bullets1"/>
        <w:numPr>
          <w:ilvl w:val="0"/>
          <w:numId w:val="3"/>
        </w:numPr>
        <w:ind w:left="284" w:hanging="284"/>
        <w:rPr>
          <w:i/>
        </w:rPr>
      </w:pPr>
      <w:r>
        <w:rPr>
          <w:i/>
        </w:rPr>
        <w:t>Administration of First Aid Policy</w:t>
      </w:r>
    </w:p>
    <w:p w14:paraId="094B5BD8" w14:textId="77777777" w:rsidR="007E49A6" w:rsidRPr="00ED53AC" w:rsidRDefault="007E49A6" w:rsidP="00030F61">
      <w:pPr>
        <w:pStyle w:val="Bullets1"/>
        <w:numPr>
          <w:ilvl w:val="0"/>
          <w:numId w:val="3"/>
        </w:numPr>
        <w:ind w:left="284" w:hanging="284"/>
        <w:rPr>
          <w:i/>
        </w:rPr>
      </w:pPr>
      <w:r w:rsidRPr="00ED53AC">
        <w:rPr>
          <w:i/>
        </w:rPr>
        <w:t>Administration of Medication Policy</w:t>
      </w:r>
    </w:p>
    <w:p w14:paraId="2B0F1063" w14:textId="77777777" w:rsidR="007E49A6" w:rsidRPr="00ED53AC" w:rsidRDefault="007E49A6" w:rsidP="00030F61">
      <w:pPr>
        <w:pStyle w:val="Bullets1"/>
        <w:numPr>
          <w:ilvl w:val="0"/>
          <w:numId w:val="3"/>
        </w:numPr>
        <w:ind w:left="284" w:hanging="284"/>
        <w:rPr>
          <w:i/>
        </w:rPr>
      </w:pPr>
      <w:r w:rsidRPr="00ED53AC">
        <w:rPr>
          <w:i/>
        </w:rPr>
        <w:t>Dealing with Medical Conditions Policy</w:t>
      </w:r>
    </w:p>
    <w:p w14:paraId="7BF4722A" w14:textId="77777777" w:rsidR="007E49A6" w:rsidRPr="00ED53AC" w:rsidRDefault="007E49A6" w:rsidP="00030F61">
      <w:pPr>
        <w:pStyle w:val="Bullets1"/>
        <w:numPr>
          <w:ilvl w:val="0"/>
          <w:numId w:val="3"/>
        </w:numPr>
        <w:ind w:left="284" w:hanging="284"/>
        <w:rPr>
          <w:i/>
        </w:rPr>
      </w:pPr>
      <w:r w:rsidRPr="00ED53AC">
        <w:rPr>
          <w:i/>
        </w:rPr>
        <w:t>Emergency and Evacuation Policy</w:t>
      </w:r>
    </w:p>
    <w:p w14:paraId="6BCCAB0B" w14:textId="77777777" w:rsidR="007E49A6" w:rsidRPr="00ED53AC" w:rsidRDefault="007E49A6" w:rsidP="00030F61">
      <w:pPr>
        <w:pStyle w:val="Bullets1"/>
        <w:numPr>
          <w:ilvl w:val="0"/>
          <w:numId w:val="3"/>
        </w:numPr>
        <w:ind w:left="284" w:hanging="284"/>
        <w:rPr>
          <w:i/>
        </w:rPr>
      </w:pPr>
      <w:r w:rsidRPr="00ED53AC">
        <w:rPr>
          <w:i/>
        </w:rPr>
        <w:t>Excursions and Service Events Policy</w:t>
      </w:r>
    </w:p>
    <w:p w14:paraId="25CAB384" w14:textId="77777777" w:rsidR="007E49A6" w:rsidRDefault="007E49A6" w:rsidP="00030F61">
      <w:pPr>
        <w:pStyle w:val="Bullets1"/>
        <w:numPr>
          <w:ilvl w:val="0"/>
          <w:numId w:val="3"/>
        </w:numPr>
        <w:ind w:left="284" w:hanging="284"/>
        <w:rPr>
          <w:i/>
        </w:rPr>
      </w:pPr>
      <w:r w:rsidRPr="00ED53AC">
        <w:rPr>
          <w:i/>
        </w:rPr>
        <w:t>Incident, Injury, Trauma and Illness Policy</w:t>
      </w:r>
    </w:p>
    <w:p w14:paraId="6C55A5CB" w14:textId="77777777" w:rsidR="007E49A6" w:rsidRPr="00ED53AC" w:rsidRDefault="007E49A6" w:rsidP="00030F61">
      <w:pPr>
        <w:pStyle w:val="Bullets1"/>
        <w:numPr>
          <w:ilvl w:val="0"/>
          <w:numId w:val="3"/>
        </w:numPr>
        <w:ind w:left="284" w:hanging="284"/>
        <w:rPr>
          <w:i/>
        </w:rPr>
      </w:pPr>
      <w:r>
        <w:rPr>
          <w:i/>
        </w:rPr>
        <w:t>Inclusion and Equity Policy</w:t>
      </w:r>
    </w:p>
    <w:p w14:paraId="2CC64A98" w14:textId="77777777" w:rsidR="007E49A6" w:rsidRPr="00ED53AC" w:rsidRDefault="007E49A6" w:rsidP="00030F61">
      <w:pPr>
        <w:pStyle w:val="Bullets1"/>
        <w:numPr>
          <w:ilvl w:val="0"/>
          <w:numId w:val="3"/>
        </w:numPr>
        <w:ind w:left="284" w:hanging="284"/>
        <w:rPr>
          <w:i/>
        </w:rPr>
      </w:pPr>
      <w:r w:rsidRPr="00ED53AC">
        <w:rPr>
          <w:i/>
        </w:rPr>
        <w:t>Privacy and Confidentiality Policy</w:t>
      </w:r>
    </w:p>
    <w:p w14:paraId="4E2867C9" w14:textId="77777777" w:rsidR="007E49A6" w:rsidRPr="00ED53AC" w:rsidRDefault="007E49A6" w:rsidP="00030F61">
      <w:pPr>
        <w:pStyle w:val="Bullets1"/>
        <w:numPr>
          <w:ilvl w:val="0"/>
          <w:numId w:val="3"/>
        </w:numPr>
        <w:ind w:left="284" w:hanging="284"/>
        <w:rPr>
          <w:i/>
        </w:rPr>
      </w:pPr>
      <w:r w:rsidRPr="00ED53AC">
        <w:rPr>
          <w:i/>
        </w:rPr>
        <w:t>Staffing Policy</w:t>
      </w:r>
      <w:r w:rsidR="00286C73">
        <w:rPr>
          <w:i/>
        </w:rPr>
        <w:t>.</w:t>
      </w:r>
    </w:p>
    <w:p w14:paraId="7F225731" w14:textId="77777777" w:rsidR="007E49A6" w:rsidRPr="00AD36B6" w:rsidRDefault="007E49A6" w:rsidP="007E49A6">
      <w:pPr>
        <w:pStyle w:val="Heading1"/>
      </w:pPr>
      <w:r w:rsidRPr="00AD36B6">
        <w:lastRenderedPageBreak/>
        <w:t>Procedures</w:t>
      </w:r>
    </w:p>
    <w:p w14:paraId="6377F673" w14:textId="77777777" w:rsidR="007E49A6" w:rsidRPr="00B22639" w:rsidRDefault="007E49A6" w:rsidP="007E49A6">
      <w:pPr>
        <w:pStyle w:val="Heading4"/>
      </w:pPr>
      <w:r w:rsidRPr="00B22639">
        <w:t>The Approved Provider is responsible for:</w:t>
      </w:r>
    </w:p>
    <w:p w14:paraId="0C36792A" w14:textId="77777777" w:rsidR="007E49A6" w:rsidRDefault="007E49A6" w:rsidP="00030F61">
      <w:pPr>
        <w:pStyle w:val="Bullets1"/>
        <w:numPr>
          <w:ilvl w:val="0"/>
          <w:numId w:val="3"/>
        </w:numPr>
        <w:ind w:left="284" w:hanging="284"/>
      </w:pPr>
      <w:r>
        <w:t xml:space="preserve">providing all staff with a copy of the service’s </w:t>
      </w:r>
      <w:r w:rsidRPr="00520A5D">
        <w:rPr>
          <w:i/>
        </w:rPr>
        <w:t>Epilepsy Policy</w:t>
      </w:r>
      <w:r>
        <w:t xml:space="preserve"> and ensuring that they are aware of all enrolled children living with epilepsy</w:t>
      </w:r>
    </w:p>
    <w:p w14:paraId="20D2FC81" w14:textId="77777777" w:rsidR="007E49A6" w:rsidRDefault="007E49A6" w:rsidP="00030F61">
      <w:pPr>
        <w:pStyle w:val="Bullets1"/>
        <w:numPr>
          <w:ilvl w:val="0"/>
          <w:numId w:val="3"/>
        </w:numPr>
        <w:ind w:left="284" w:hanging="284"/>
      </w:pPr>
      <w:r>
        <w:t>ensuring that all staff have current CPR training and are aware of seizure first aid procedures (refer to Attachment 1) when a child with epilepsy is enrolled at the service</w:t>
      </w:r>
    </w:p>
    <w:p w14:paraId="592D95D6" w14:textId="77777777" w:rsidR="007E49A6" w:rsidRDefault="007E49A6" w:rsidP="00030F61">
      <w:pPr>
        <w:pStyle w:val="Bullets1"/>
        <w:numPr>
          <w:ilvl w:val="0"/>
          <w:numId w:val="3"/>
        </w:numPr>
        <w:ind w:left="284" w:hanging="284"/>
      </w:pPr>
      <w:r>
        <w:t>ensuring that all staff attend training conducted by The Epilepsy Foundation on the management of epilepsy and, where appropriate, emergency management of seizures using emergency epileptic medication, when a child with epilepsy is enrolled at the service</w:t>
      </w:r>
    </w:p>
    <w:p w14:paraId="44DA1CB1" w14:textId="77777777" w:rsidR="007E49A6" w:rsidRDefault="007E49A6" w:rsidP="00030F61">
      <w:pPr>
        <w:pStyle w:val="Bullets1"/>
        <w:numPr>
          <w:ilvl w:val="0"/>
          <w:numId w:val="3"/>
        </w:numPr>
        <w:ind w:left="284" w:hanging="284"/>
      </w:pPr>
      <w:r w:rsidRPr="00954E0E">
        <w:t xml:space="preserve">providing parents/guardians of children with epilepsy with a copy of the service’s </w:t>
      </w:r>
      <w:r w:rsidRPr="00520A5D">
        <w:rPr>
          <w:i/>
        </w:rPr>
        <w:t>Epilepsy Policy</w:t>
      </w:r>
      <w:r w:rsidRPr="00954E0E">
        <w:t xml:space="preserve"> (Regulation 91)</w:t>
      </w:r>
      <w:r>
        <w:t xml:space="preserve"> and </w:t>
      </w:r>
      <w:r w:rsidRPr="00520A5D">
        <w:rPr>
          <w:i/>
        </w:rPr>
        <w:t xml:space="preserve">Administration of </w:t>
      </w:r>
      <w:r>
        <w:rPr>
          <w:i/>
        </w:rPr>
        <w:t>M</w:t>
      </w:r>
      <w:r w:rsidRPr="00520A5D">
        <w:rPr>
          <w:i/>
        </w:rPr>
        <w:t xml:space="preserve">edication </w:t>
      </w:r>
      <w:r>
        <w:rPr>
          <w:i/>
        </w:rPr>
        <w:t>P</w:t>
      </w:r>
      <w:r w:rsidRPr="00520A5D">
        <w:rPr>
          <w:i/>
        </w:rPr>
        <w:t>olicy</w:t>
      </w:r>
      <w:r>
        <w:t xml:space="preserve">, upon enrolment/diagnosis of their child </w:t>
      </w:r>
    </w:p>
    <w:p w14:paraId="7E8B85FE" w14:textId="77777777" w:rsidR="007E49A6" w:rsidRDefault="007E49A6" w:rsidP="00030F61">
      <w:pPr>
        <w:pStyle w:val="Bullets1"/>
        <w:numPr>
          <w:ilvl w:val="0"/>
          <w:numId w:val="3"/>
        </w:numPr>
        <w:ind w:left="284" w:hanging="284"/>
      </w:pPr>
      <w:r>
        <w:t>ensuring that all children with epilepsy have an Epilepsy Management Plan, seizure record and, where relevant, an Emergency Medical Management Plan, filed with their enrolment record. Records must be no more than 12 months old</w:t>
      </w:r>
    </w:p>
    <w:p w14:paraId="49A05D5B" w14:textId="77777777" w:rsidR="007E49A6" w:rsidRDefault="007E49A6" w:rsidP="00030F61">
      <w:pPr>
        <w:pStyle w:val="Bullets1"/>
        <w:numPr>
          <w:ilvl w:val="0"/>
          <w:numId w:val="3"/>
        </w:numPr>
        <w:ind w:left="284" w:hanging="284"/>
      </w:pPr>
      <w:r>
        <w:t>ensuring a medication record is kept for each child to who medication is to be administered by the service (Regulation 92)</w:t>
      </w:r>
    </w:p>
    <w:p w14:paraId="282A3E1B" w14:textId="77777777" w:rsidR="007E49A6" w:rsidRDefault="007E49A6" w:rsidP="00030F61">
      <w:pPr>
        <w:pStyle w:val="Bullets1"/>
        <w:numPr>
          <w:ilvl w:val="0"/>
          <w:numId w:val="3"/>
        </w:numPr>
        <w:ind w:left="284" w:hanging="284"/>
      </w:pPr>
      <w:r>
        <w:t xml:space="preserve">facilitating communication between management, educators, staff and parents/guardians regarding the service’s </w:t>
      </w:r>
      <w:r w:rsidRPr="00520A5D">
        <w:rPr>
          <w:i/>
        </w:rPr>
        <w:t>Epilepsy Policy</w:t>
      </w:r>
    </w:p>
    <w:p w14:paraId="779D67AC" w14:textId="77777777" w:rsidR="007E49A6" w:rsidRDefault="007E49A6" w:rsidP="00030F61">
      <w:pPr>
        <w:pStyle w:val="Bullets1"/>
        <w:numPr>
          <w:ilvl w:val="0"/>
          <w:numId w:val="3"/>
        </w:numPr>
        <w:ind w:left="284" w:hanging="284"/>
      </w:pPr>
      <w:r>
        <w:t>ensuring that children with epilepsy are not discriminated against in any way</w:t>
      </w:r>
    </w:p>
    <w:p w14:paraId="6C9F37D4" w14:textId="77777777" w:rsidR="007E49A6" w:rsidRDefault="007E49A6" w:rsidP="00030F61">
      <w:pPr>
        <w:pStyle w:val="Bullets1"/>
        <w:numPr>
          <w:ilvl w:val="0"/>
          <w:numId w:val="3"/>
        </w:numPr>
        <w:ind w:left="284" w:hanging="284"/>
      </w:pPr>
      <w:r>
        <w:t>ensuring that children living with epilepsy can participate in all activities saf</w:t>
      </w:r>
      <w:r w:rsidR="002F5503">
        <w:t>ely and to their full potential</w:t>
      </w:r>
    </w:p>
    <w:p w14:paraId="332DB415" w14:textId="77777777" w:rsidR="007E49A6" w:rsidRDefault="007E49A6" w:rsidP="00030F61">
      <w:pPr>
        <w:pStyle w:val="Bullets1"/>
        <w:numPr>
          <w:ilvl w:val="0"/>
          <w:numId w:val="3"/>
        </w:numPr>
        <w:ind w:left="284" w:hanging="284"/>
      </w:pPr>
      <w:r>
        <w:t>immediately communicating any concerns with parents/guardians regarding the management of children with epilepsy at the service</w:t>
      </w:r>
    </w:p>
    <w:p w14:paraId="7B624B0A" w14:textId="77777777" w:rsidR="007E49A6" w:rsidRPr="00C043C4" w:rsidRDefault="007E49A6" w:rsidP="00C043C4">
      <w:pPr>
        <w:pStyle w:val="Bullets1"/>
        <w:numPr>
          <w:ilvl w:val="0"/>
          <w:numId w:val="3"/>
        </w:numPr>
        <w:ind w:left="284" w:hanging="284"/>
        <w:rPr>
          <w:i/>
        </w:rPr>
      </w:pPr>
      <w:r w:rsidRPr="00EF356C">
        <w:t xml:space="preserve">ensuring that medication is administered in accordance with the </w:t>
      </w:r>
      <w:r w:rsidRPr="00EF356C">
        <w:rPr>
          <w:i/>
        </w:rPr>
        <w:t>Administration of Medication Policy</w:t>
      </w:r>
    </w:p>
    <w:p w14:paraId="04E5AE6E" w14:textId="77777777" w:rsidR="0085671E" w:rsidRPr="00683747" w:rsidRDefault="0085671E" w:rsidP="00683747">
      <w:pPr>
        <w:pStyle w:val="Bullets1"/>
        <w:numPr>
          <w:ilvl w:val="0"/>
          <w:numId w:val="3"/>
        </w:numPr>
        <w:ind w:left="284" w:hanging="284"/>
      </w:pPr>
      <w:r>
        <w:t xml:space="preserve">following appropriate reporting procedures set out in the </w:t>
      </w:r>
      <w:r>
        <w:rPr>
          <w:i/>
        </w:rPr>
        <w:t>Incident, Injury, Trauma and Illness Policy</w:t>
      </w:r>
      <w:r>
        <w:t xml:space="preserve"> in the event that a child is ill, or is involved in a medical emergency or an incident at the service th</w:t>
      </w:r>
      <w:r w:rsidR="00683747">
        <w:t>at results in injury or trauma.</w:t>
      </w:r>
    </w:p>
    <w:p w14:paraId="7A6165BC" w14:textId="77777777" w:rsidR="007E49A6" w:rsidRDefault="007E49A6" w:rsidP="007E49A6">
      <w:pPr>
        <w:pStyle w:val="Heading4"/>
        <w:spacing w:before="170"/>
      </w:pPr>
      <w:r>
        <w:t>The Nominated Supervisor is responsible for:</w:t>
      </w:r>
    </w:p>
    <w:p w14:paraId="0588CAD9" w14:textId="77777777" w:rsidR="007E49A6" w:rsidRPr="009D0C9A" w:rsidRDefault="007E49A6" w:rsidP="00030F61">
      <w:pPr>
        <w:pStyle w:val="Bullets1"/>
        <w:numPr>
          <w:ilvl w:val="0"/>
          <w:numId w:val="3"/>
        </w:numPr>
        <w:ind w:left="284" w:hanging="284"/>
        <w:rPr>
          <w:rFonts w:cs="Arial"/>
          <w:b/>
        </w:rPr>
      </w:pPr>
      <w:r w:rsidRPr="006B198F">
        <w:t xml:space="preserve">ensuring that </w:t>
      </w:r>
      <w:r>
        <w:t xml:space="preserve">all </w:t>
      </w:r>
      <w:r w:rsidRPr="006B198F">
        <w:t>educators</w:t>
      </w:r>
      <w:r>
        <w:t>’</w:t>
      </w:r>
      <w:r w:rsidRPr="006B198F">
        <w:t xml:space="preserve"> first aid qualifications</w:t>
      </w:r>
      <w:r>
        <w:t xml:space="preserve">, including CPR </w:t>
      </w:r>
      <w:r w:rsidRPr="006B198F">
        <w:t>training</w:t>
      </w:r>
      <w:r>
        <w:t>,</w:t>
      </w:r>
      <w:r w:rsidRPr="006B198F">
        <w:t xml:space="preserve"> </w:t>
      </w:r>
      <w:r>
        <w:t xml:space="preserve">are current, </w:t>
      </w:r>
      <w:r w:rsidRPr="006B198F">
        <w:t xml:space="preserve">meet the requirements of the </w:t>
      </w:r>
      <w:r>
        <w:t>National Law (</w:t>
      </w:r>
      <w:r w:rsidRPr="006B198F">
        <w:t>Section 169</w:t>
      </w:r>
      <w:r>
        <w:t>(4))</w:t>
      </w:r>
      <w:r w:rsidRPr="006B198F">
        <w:t xml:space="preserve"> </w:t>
      </w:r>
      <w:r>
        <w:t xml:space="preserve">and </w:t>
      </w:r>
      <w:r w:rsidRPr="006B198F">
        <w:t>National Regulations (Regulation 137)</w:t>
      </w:r>
      <w:r>
        <w:t xml:space="preserve">, </w:t>
      </w:r>
      <w:r w:rsidRPr="006B198F">
        <w:t>and are approved by ACECQA</w:t>
      </w:r>
    </w:p>
    <w:p w14:paraId="6BDA8986" w14:textId="77777777" w:rsidR="007E49A6" w:rsidRPr="006B198F" w:rsidRDefault="007E49A6" w:rsidP="00030F61">
      <w:pPr>
        <w:pStyle w:val="Bullets1"/>
        <w:numPr>
          <w:ilvl w:val="0"/>
          <w:numId w:val="3"/>
        </w:numPr>
        <w:ind w:left="284" w:hanging="284"/>
        <w:rPr>
          <w:rFonts w:cs="Arial"/>
          <w:b/>
        </w:rPr>
      </w:pPr>
      <w:r>
        <w:t>ensuring that only staff who have received child-specific training in the administration of emergency medications are permitted to administer that medication</w:t>
      </w:r>
    </w:p>
    <w:p w14:paraId="39DAB757" w14:textId="77777777" w:rsidR="007E49A6" w:rsidRPr="008E66BB" w:rsidRDefault="007E49A6" w:rsidP="00030F61">
      <w:pPr>
        <w:pStyle w:val="Bullets1"/>
        <w:numPr>
          <w:ilvl w:val="0"/>
          <w:numId w:val="3"/>
        </w:numPr>
        <w:ind w:left="284" w:hanging="284"/>
        <w:rPr>
          <w:i/>
        </w:rPr>
      </w:pPr>
      <w:r>
        <w:t xml:space="preserve">ensuring that medication is administered in accordance with the </w:t>
      </w:r>
      <w:r w:rsidRPr="008E66BB">
        <w:rPr>
          <w:i/>
        </w:rPr>
        <w:t>Administration of Medication Policy</w:t>
      </w:r>
    </w:p>
    <w:p w14:paraId="16B8608C" w14:textId="77777777" w:rsidR="007E49A6" w:rsidRDefault="007E49A6" w:rsidP="00030F61">
      <w:pPr>
        <w:pStyle w:val="Bullets1"/>
        <w:numPr>
          <w:ilvl w:val="0"/>
          <w:numId w:val="3"/>
        </w:numPr>
        <w:ind w:left="284" w:hanging="284"/>
      </w:pPr>
      <w:r>
        <w:t>compiling a list of children with epilepsy and placing it in a secure, but readily accessible, location known to all staff. This should include the Epilepsy Management Plan, seizure record and Emergency Medical Management Plan for each child with epilepsy</w:t>
      </w:r>
    </w:p>
    <w:p w14:paraId="3A5C8977" w14:textId="77777777" w:rsidR="007E49A6" w:rsidRDefault="007E49A6" w:rsidP="00030F61">
      <w:pPr>
        <w:pStyle w:val="Bullets1"/>
        <w:numPr>
          <w:ilvl w:val="0"/>
          <w:numId w:val="3"/>
        </w:numPr>
        <w:ind w:left="284" w:hanging="284"/>
      </w:pPr>
      <w:r>
        <w:t>ensuring that induction procedures for casual and relief staff include information about children attending the service who have been diagnosed with epilepsy, and the location of their medication and management plans</w:t>
      </w:r>
    </w:p>
    <w:p w14:paraId="0B127353" w14:textId="77777777" w:rsidR="007E49A6" w:rsidRDefault="007E49A6" w:rsidP="00030F61">
      <w:pPr>
        <w:pStyle w:val="Bullets1"/>
        <w:numPr>
          <w:ilvl w:val="0"/>
          <w:numId w:val="3"/>
        </w:numPr>
        <w:ind w:left="284" w:hanging="284"/>
      </w:pPr>
      <w:r>
        <w:t>organising epilepsy management information sessions for parents/guardians of children enrolled at the service,</w:t>
      </w:r>
      <w:r w:rsidRPr="004C0E45">
        <w:t xml:space="preserve"> </w:t>
      </w:r>
      <w:r>
        <w:t>where appropriate</w:t>
      </w:r>
    </w:p>
    <w:p w14:paraId="5DDEE981" w14:textId="77777777" w:rsidR="007E49A6" w:rsidRPr="00532B0E" w:rsidRDefault="007E49A6" w:rsidP="00683747">
      <w:pPr>
        <w:pStyle w:val="Bullets1"/>
        <w:numPr>
          <w:ilvl w:val="0"/>
          <w:numId w:val="3"/>
        </w:numPr>
        <w:ind w:left="284" w:hanging="284"/>
      </w:pPr>
      <w:r>
        <w:t>ensuring programmed activities and experiences take into consideration the individual needs of all children, including any children with epilepsy</w:t>
      </w:r>
      <w:r w:rsidR="0085671E">
        <w:t>.</w:t>
      </w:r>
    </w:p>
    <w:p w14:paraId="4BB0D61A" w14:textId="77777777" w:rsidR="007E49A6" w:rsidRPr="00715F29" w:rsidRDefault="007E49A6" w:rsidP="007E49A6">
      <w:pPr>
        <w:pStyle w:val="Heading4"/>
        <w:spacing w:before="170"/>
      </w:pPr>
      <w:r w:rsidRPr="00715F29">
        <w:t>Certified Supervisor</w:t>
      </w:r>
      <w:r>
        <w:t>/s</w:t>
      </w:r>
      <w:r w:rsidRPr="00715F29">
        <w:t xml:space="preserve"> and other educators are responsible for:</w:t>
      </w:r>
    </w:p>
    <w:p w14:paraId="5A126DEC" w14:textId="77777777" w:rsidR="007E49A6" w:rsidRDefault="007E49A6" w:rsidP="00030F61">
      <w:pPr>
        <w:pStyle w:val="Bullets1"/>
        <w:numPr>
          <w:ilvl w:val="0"/>
          <w:numId w:val="3"/>
        </w:numPr>
        <w:ind w:left="284" w:hanging="284"/>
      </w:pPr>
      <w:r>
        <w:t xml:space="preserve">ensuring that they are aware of the service’s </w:t>
      </w:r>
      <w:r>
        <w:rPr>
          <w:i/>
        </w:rPr>
        <w:t xml:space="preserve">Epilepsy </w:t>
      </w:r>
      <w:r w:rsidRPr="00DD3E0D">
        <w:rPr>
          <w:i/>
        </w:rPr>
        <w:t>Policy</w:t>
      </w:r>
      <w:r>
        <w:t xml:space="preserve"> and seizure first aid procedures (refer to Attachment 1)</w:t>
      </w:r>
    </w:p>
    <w:p w14:paraId="100FE5B5" w14:textId="77777777" w:rsidR="007E49A6" w:rsidRDefault="007E49A6" w:rsidP="00030F61">
      <w:pPr>
        <w:pStyle w:val="Bullets1"/>
        <w:numPr>
          <w:ilvl w:val="0"/>
          <w:numId w:val="3"/>
        </w:numPr>
        <w:ind w:left="284" w:hanging="284"/>
      </w:pPr>
      <w:r>
        <w:lastRenderedPageBreak/>
        <w:t>ensuring that they can identify children displaying the symptoms of a seizure, and locate their personal medication and Epilepsy Manageme</w:t>
      </w:r>
      <w:r w:rsidR="007C589C">
        <w:t>nt Plan</w:t>
      </w:r>
    </w:p>
    <w:p w14:paraId="4CEC049B" w14:textId="77777777" w:rsidR="007E49A6" w:rsidRDefault="007E49A6" w:rsidP="00030F61">
      <w:pPr>
        <w:pStyle w:val="Bullets1"/>
        <w:numPr>
          <w:ilvl w:val="0"/>
          <w:numId w:val="3"/>
        </w:numPr>
        <w:ind w:left="284" w:hanging="284"/>
      </w:pPr>
      <w:r>
        <w:t xml:space="preserve">maintaining current approved first aid qualifications (refer to </w:t>
      </w:r>
      <w:r w:rsidRPr="00D74A1C">
        <w:rPr>
          <w:i/>
        </w:rPr>
        <w:t>Definitions</w:t>
      </w:r>
      <w:r w:rsidR="007C589C">
        <w:t>)</w:t>
      </w:r>
    </w:p>
    <w:p w14:paraId="15797C76" w14:textId="77777777" w:rsidR="007E49A6" w:rsidRDefault="007E49A6" w:rsidP="00030F61">
      <w:pPr>
        <w:pStyle w:val="Bullets1"/>
        <w:numPr>
          <w:ilvl w:val="0"/>
          <w:numId w:val="3"/>
        </w:numPr>
        <w:ind w:left="284" w:hanging="284"/>
      </w:pPr>
      <w:r>
        <w:t xml:space="preserve">identifying and, where possible, minimising possible seizure triggers (refer to </w:t>
      </w:r>
      <w:r w:rsidRPr="00D74A1C">
        <w:rPr>
          <w:i/>
        </w:rPr>
        <w:t>Definitions</w:t>
      </w:r>
      <w:r>
        <w:t>) as outlined in the child’s Epilepsy Management Plan</w:t>
      </w:r>
    </w:p>
    <w:p w14:paraId="70A87FA6" w14:textId="77777777" w:rsidR="007E49A6" w:rsidRDefault="007E49A6" w:rsidP="00030F61">
      <w:pPr>
        <w:pStyle w:val="Bullets1"/>
        <w:numPr>
          <w:ilvl w:val="0"/>
          <w:numId w:val="3"/>
        </w:numPr>
        <w:ind w:left="284" w:hanging="284"/>
      </w:pPr>
      <w:r>
        <w:t xml:space="preserve">taking all personal Epilepsy Management Plans, seizure records, medication records, Emergency Medication Plans and any prescribed medication on excursions and </w:t>
      </w:r>
      <w:r w:rsidR="00CF4AA7">
        <w:t xml:space="preserve">to </w:t>
      </w:r>
      <w:r>
        <w:t>other offsite events</w:t>
      </w:r>
    </w:p>
    <w:p w14:paraId="0B35F9C5" w14:textId="77777777" w:rsidR="007E49A6" w:rsidRDefault="007E49A6" w:rsidP="00030F61">
      <w:pPr>
        <w:pStyle w:val="Bullets1"/>
        <w:numPr>
          <w:ilvl w:val="0"/>
          <w:numId w:val="3"/>
        </w:numPr>
        <w:ind w:left="284" w:hanging="284"/>
      </w:pPr>
      <w:r>
        <w:t xml:space="preserve">administering prescribed medication in accordance with </w:t>
      </w:r>
      <w:r w:rsidRPr="00E173A9">
        <w:t>the</w:t>
      </w:r>
      <w:r>
        <w:t xml:space="preserve"> service’s</w:t>
      </w:r>
      <w:r w:rsidRPr="00B7202E">
        <w:rPr>
          <w:i/>
        </w:rPr>
        <w:t xml:space="preserve"> Administration of Medication Policy</w:t>
      </w:r>
    </w:p>
    <w:p w14:paraId="30BBB4C9" w14:textId="77777777" w:rsidR="007E49A6" w:rsidRDefault="007E49A6" w:rsidP="00030F61">
      <w:pPr>
        <w:pStyle w:val="Bullets1"/>
        <w:numPr>
          <w:ilvl w:val="0"/>
          <w:numId w:val="3"/>
        </w:numPr>
        <w:ind w:left="284" w:hanging="284"/>
      </w:pPr>
      <w:r>
        <w:t>ensuring that emergency medication is stored correctly and that it remains within its expiration date</w:t>
      </w:r>
    </w:p>
    <w:p w14:paraId="2C136208" w14:textId="77777777" w:rsidR="007E49A6" w:rsidRDefault="007E49A6" w:rsidP="00030F61">
      <w:pPr>
        <w:pStyle w:val="Bullets1"/>
        <w:numPr>
          <w:ilvl w:val="0"/>
          <w:numId w:val="3"/>
        </w:numPr>
        <w:ind w:left="284" w:hanging="284"/>
      </w:pPr>
      <w:r>
        <w:t>developing a risk minimisation plan for every child with epilepsy, in consultation with parents/guardians/The Epilepsy Foundation</w:t>
      </w:r>
    </w:p>
    <w:p w14:paraId="7EA48CAB" w14:textId="77777777" w:rsidR="007E49A6" w:rsidRDefault="007E49A6" w:rsidP="00030F61">
      <w:pPr>
        <w:pStyle w:val="Bullets1"/>
        <w:numPr>
          <w:ilvl w:val="0"/>
          <w:numId w:val="3"/>
        </w:numPr>
        <w:ind w:left="284" w:hanging="284"/>
      </w:pPr>
      <w:r>
        <w:t>being aware of, and sensitive to, possible side effects and behavioural changes following a seizure or changes to the child’s medication regime</w:t>
      </w:r>
    </w:p>
    <w:p w14:paraId="09B56C11" w14:textId="77777777" w:rsidR="007E49A6" w:rsidRDefault="007E49A6" w:rsidP="00030F61">
      <w:pPr>
        <w:pStyle w:val="Bullets1"/>
        <w:numPr>
          <w:ilvl w:val="0"/>
          <w:numId w:val="3"/>
        </w:numPr>
        <w:ind w:left="284" w:hanging="284"/>
      </w:pPr>
      <w:r>
        <w:t xml:space="preserve">assisting parents/guardians </w:t>
      </w:r>
      <w:r w:rsidR="00497DBF">
        <w:t xml:space="preserve">to </w:t>
      </w:r>
      <w:r>
        <w:t>complet</w:t>
      </w:r>
      <w:r w:rsidR="00497DBF">
        <w:t>e</w:t>
      </w:r>
      <w:r>
        <w:t xml:space="preserve"> the enrolment form and medication record for their child</w:t>
      </w:r>
    </w:p>
    <w:p w14:paraId="0FFF8A0A" w14:textId="77777777" w:rsidR="007E49A6" w:rsidRDefault="007E49A6" w:rsidP="00030F61">
      <w:pPr>
        <w:pStyle w:val="Bullets1"/>
        <w:numPr>
          <w:ilvl w:val="0"/>
          <w:numId w:val="3"/>
        </w:numPr>
        <w:ind w:left="284" w:hanging="284"/>
      </w:pPr>
      <w:r>
        <w:t>consulting with the parents/guardians of children with epilepsy in relation to the health and safety of their child, and the supervised management of the child’s epilepsy</w:t>
      </w:r>
    </w:p>
    <w:p w14:paraId="595F6E82" w14:textId="77777777" w:rsidR="007E49A6" w:rsidRDefault="007E49A6" w:rsidP="00030F61">
      <w:pPr>
        <w:pStyle w:val="Bullets1"/>
        <w:numPr>
          <w:ilvl w:val="0"/>
          <w:numId w:val="3"/>
        </w:numPr>
        <w:ind w:left="284" w:hanging="284"/>
      </w:pPr>
      <w:r>
        <w:t>communicating any concerns to parents/guardians if a child’s epilepsy is limiting his/her ability to participate fully in all activities</w:t>
      </w:r>
    </w:p>
    <w:p w14:paraId="3D1F5901" w14:textId="77777777" w:rsidR="007E49A6" w:rsidRDefault="007E49A6" w:rsidP="00030F61">
      <w:pPr>
        <w:pStyle w:val="Bullets1"/>
        <w:numPr>
          <w:ilvl w:val="0"/>
          <w:numId w:val="3"/>
        </w:numPr>
        <w:ind w:left="284" w:hanging="284"/>
      </w:pPr>
      <w:r>
        <w:t>ensuring that children with epilepsy are not discriminated against in any way</w:t>
      </w:r>
    </w:p>
    <w:p w14:paraId="76A644CA" w14:textId="77777777" w:rsidR="007E49A6" w:rsidRPr="00532B0E" w:rsidRDefault="007E49A6" w:rsidP="00683747">
      <w:pPr>
        <w:pStyle w:val="Bullets1"/>
        <w:numPr>
          <w:ilvl w:val="0"/>
          <w:numId w:val="3"/>
        </w:numPr>
        <w:ind w:left="284" w:hanging="284"/>
      </w:pPr>
      <w:r>
        <w:t>ensuring that children with epilepsy can participate in all activities safely and to their full potential</w:t>
      </w:r>
      <w:r w:rsidR="0085671E">
        <w:t>.</w:t>
      </w:r>
    </w:p>
    <w:p w14:paraId="63A9F9E2" w14:textId="77777777" w:rsidR="007E49A6" w:rsidRPr="00C63E3A" w:rsidRDefault="007E49A6" w:rsidP="007E49A6">
      <w:pPr>
        <w:pStyle w:val="Heading4"/>
        <w:spacing w:before="170"/>
      </w:pPr>
      <w:r w:rsidRPr="00C63E3A">
        <w:t>Parents/guardians are responsible for:</w:t>
      </w:r>
    </w:p>
    <w:p w14:paraId="0AE440BA" w14:textId="77777777" w:rsidR="007E49A6" w:rsidRDefault="007E49A6" w:rsidP="00030F61">
      <w:pPr>
        <w:pStyle w:val="Bullets1"/>
        <w:numPr>
          <w:ilvl w:val="0"/>
          <w:numId w:val="3"/>
        </w:numPr>
        <w:ind w:left="284" w:hanging="284"/>
      </w:pPr>
      <w:r>
        <w:t xml:space="preserve">reading the service’s </w:t>
      </w:r>
      <w:r>
        <w:rPr>
          <w:i/>
        </w:rPr>
        <w:t>Epilepsy</w:t>
      </w:r>
      <w:r w:rsidRPr="00E173A9">
        <w:rPr>
          <w:i/>
        </w:rPr>
        <w:t xml:space="preserve"> Policy</w:t>
      </w:r>
    </w:p>
    <w:p w14:paraId="7193C914" w14:textId="77777777" w:rsidR="007E49A6" w:rsidRDefault="007E49A6" w:rsidP="00030F61">
      <w:pPr>
        <w:pStyle w:val="Bullets1"/>
        <w:numPr>
          <w:ilvl w:val="0"/>
          <w:numId w:val="3"/>
        </w:numPr>
        <w:ind w:left="284" w:hanging="284"/>
      </w:pPr>
      <w:r>
        <w:t>informing staff, either on enrolment or on initial diagnosis, that their child has epilepsy</w:t>
      </w:r>
    </w:p>
    <w:p w14:paraId="4D95F63B" w14:textId="77777777" w:rsidR="007E49A6" w:rsidRDefault="007E49A6" w:rsidP="00030F61">
      <w:pPr>
        <w:pStyle w:val="Bullets1"/>
        <w:numPr>
          <w:ilvl w:val="0"/>
          <w:numId w:val="3"/>
        </w:numPr>
        <w:ind w:left="284" w:hanging="284"/>
      </w:pPr>
      <w:r>
        <w:t>providing a copy of their child’s Epilepsy Management Plan (including an Emergency Medication Management Plan where relevant) to the service. This plan should be reviewed and updated at least annually</w:t>
      </w:r>
    </w:p>
    <w:p w14:paraId="0D1419EA" w14:textId="77777777" w:rsidR="007E49A6" w:rsidRDefault="007E49A6" w:rsidP="00030F61">
      <w:pPr>
        <w:pStyle w:val="Bullets1"/>
        <w:numPr>
          <w:ilvl w:val="0"/>
          <w:numId w:val="3"/>
        </w:numPr>
        <w:ind w:left="284" w:hanging="284"/>
      </w:pPr>
      <w:r>
        <w:t>ensuring th</w:t>
      </w:r>
      <w:r w:rsidRPr="00E255B1">
        <w:t xml:space="preserve">e medication record (refer to </w:t>
      </w:r>
      <w:r w:rsidRPr="00E255B1">
        <w:rPr>
          <w:i/>
        </w:rPr>
        <w:t>Definitions</w:t>
      </w:r>
      <w:r w:rsidRPr="00E255B1">
        <w:t xml:space="preserve">) </w:t>
      </w:r>
      <w:r>
        <w:t>is</w:t>
      </w:r>
      <w:r w:rsidRPr="00E255B1">
        <w:t xml:space="preserve"> completed </w:t>
      </w:r>
      <w:r>
        <w:t xml:space="preserve">in accordance with the </w:t>
      </w:r>
      <w:r w:rsidRPr="00520A5D">
        <w:rPr>
          <w:i/>
        </w:rPr>
        <w:t>Administration of Medication Policy</w:t>
      </w:r>
      <w:r>
        <w:t xml:space="preserve"> of the service</w:t>
      </w:r>
    </w:p>
    <w:p w14:paraId="5732EFBC" w14:textId="77777777" w:rsidR="007E49A6" w:rsidRDefault="007E49A6" w:rsidP="00030F61">
      <w:pPr>
        <w:pStyle w:val="Bullets1"/>
        <w:numPr>
          <w:ilvl w:val="0"/>
          <w:numId w:val="3"/>
        </w:numPr>
        <w:ind w:left="284" w:hanging="284"/>
      </w:pPr>
      <w:r>
        <w:t>working with staff to develop a r</w:t>
      </w:r>
      <w:r w:rsidRPr="00902A60">
        <w:t xml:space="preserve">isk </w:t>
      </w:r>
      <w:r>
        <w:t>m</w:t>
      </w:r>
      <w:r w:rsidRPr="00902A60">
        <w:t xml:space="preserve">inimisation </w:t>
      </w:r>
      <w:r>
        <w:t>p</w:t>
      </w:r>
      <w:r w:rsidRPr="00902A60">
        <w:t>lan for</w:t>
      </w:r>
      <w:r>
        <w:t xml:space="preserve"> their child</w:t>
      </w:r>
    </w:p>
    <w:p w14:paraId="5823F54F" w14:textId="77777777" w:rsidR="007E49A6" w:rsidRPr="00D74A1C" w:rsidRDefault="007E49A6" w:rsidP="00030F61">
      <w:pPr>
        <w:pStyle w:val="Bullets1"/>
        <w:numPr>
          <w:ilvl w:val="0"/>
          <w:numId w:val="3"/>
        </w:numPr>
        <w:ind w:left="284" w:hanging="284"/>
        <w:rPr>
          <w:lang w:val="en-US"/>
        </w:rPr>
      </w:pPr>
      <w:r>
        <w:t>where emergency medication has been prescribed, providing an adequate supply of emergency medicati</w:t>
      </w:r>
      <w:r w:rsidR="00291A33">
        <w:t>on for their child at all times</w:t>
      </w:r>
    </w:p>
    <w:p w14:paraId="7686B4C2" w14:textId="77777777" w:rsidR="007E49A6" w:rsidRPr="00D74A1C" w:rsidRDefault="007E49A6" w:rsidP="00030F61">
      <w:pPr>
        <w:pStyle w:val="Bullets1"/>
        <w:numPr>
          <w:ilvl w:val="0"/>
          <w:numId w:val="3"/>
        </w:numPr>
        <w:ind w:left="284" w:hanging="284"/>
        <w:rPr>
          <w:lang w:val="en-US"/>
        </w:rPr>
      </w:pPr>
      <w:r>
        <w:t>notifying staff, in writing, of any changes to the information on the Epilepsy Management Plan, enrolment form or medication record</w:t>
      </w:r>
    </w:p>
    <w:p w14:paraId="28D1673F" w14:textId="77777777" w:rsidR="007E49A6" w:rsidRPr="00D74A1C" w:rsidRDefault="007E49A6" w:rsidP="00030F61">
      <w:pPr>
        <w:pStyle w:val="Bullets1"/>
        <w:numPr>
          <w:ilvl w:val="0"/>
          <w:numId w:val="3"/>
        </w:numPr>
        <w:ind w:left="284" w:hanging="284"/>
        <w:rPr>
          <w:lang w:val="en-US"/>
        </w:rPr>
      </w:pPr>
      <w:r>
        <w:t>communicating regularly with educators/staff in relation to the ongoing health and wellbeing of their child, and the management of their child’s epilepsy</w:t>
      </w:r>
    </w:p>
    <w:p w14:paraId="04729D9A" w14:textId="77777777" w:rsidR="007A5A50" w:rsidRDefault="007E49A6" w:rsidP="00030F61">
      <w:pPr>
        <w:pStyle w:val="Bullets1"/>
        <w:numPr>
          <w:ilvl w:val="0"/>
          <w:numId w:val="3"/>
        </w:numPr>
        <w:ind w:left="284" w:hanging="284"/>
      </w:pPr>
      <w:r>
        <w:t>encouraging their child to learn about their epilepsy, and to communicate with service staff if they are unwell or experiencing symptoms of a potential seizure.</w:t>
      </w:r>
    </w:p>
    <w:p w14:paraId="3C14DBE3" w14:textId="77777777" w:rsidR="007E49A6" w:rsidRPr="007A5A50" w:rsidRDefault="007A5A50" w:rsidP="007A5A50">
      <w:pPr>
        <w:pStyle w:val="Bullets1"/>
        <w:numPr>
          <w:ilvl w:val="0"/>
          <w:numId w:val="0"/>
        </w:numPr>
        <w:rPr>
          <w:b/>
        </w:rPr>
      </w:pPr>
      <w:r w:rsidRPr="007A5A50">
        <w:rPr>
          <w:b/>
        </w:rPr>
        <w:t>Volunteers and students, while at the service, are responsible for following this policy and its procedures</w:t>
      </w:r>
    </w:p>
    <w:p w14:paraId="07445D20" w14:textId="77777777" w:rsidR="007E49A6" w:rsidRPr="00AD36B6" w:rsidRDefault="007E49A6" w:rsidP="007E49A6">
      <w:pPr>
        <w:pStyle w:val="Heading1"/>
      </w:pPr>
      <w:r w:rsidRPr="00AD36B6">
        <w:t>Evaluation</w:t>
      </w:r>
    </w:p>
    <w:p w14:paraId="64B536F1" w14:textId="77777777" w:rsidR="007E49A6" w:rsidRPr="000A2267" w:rsidRDefault="007E49A6" w:rsidP="007E49A6">
      <w:pPr>
        <w:pStyle w:val="BodyText3ptAfter"/>
        <w:rPr>
          <w:lang w:val="en-US"/>
        </w:rPr>
      </w:pPr>
      <w:r w:rsidRPr="000A2267">
        <w:rPr>
          <w:lang w:val="en-US"/>
        </w:rPr>
        <w:t>In order to assess whether the values and purposes of the policy have been achieved, the Approved Provider will:</w:t>
      </w:r>
    </w:p>
    <w:p w14:paraId="17099CBC" w14:textId="77777777" w:rsidR="007E49A6" w:rsidRPr="000A2267" w:rsidRDefault="007E49A6" w:rsidP="00030F61">
      <w:pPr>
        <w:pStyle w:val="Bullets1"/>
        <w:numPr>
          <w:ilvl w:val="0"/>
          <w:numId w:val="3"/>
        </w:numPr>
        <w:ind w:left="284" w:hanging="284"/>
        <w:rPr>
          <w:lang w:val="en-US"/>
        </w:rPr>
      </w:pPr>
      <w:r w:rsidRPr="000A2267">
        <w:rPr>
          <w:lang w:val="en-US"/>
        </w:rPr>
        <w:t>regularly seek feedback from everyone affected by the policy regarding its effectiveness</w:t>
      </w:r>
    </w:p>
    <w:p w14:paraId="66CEA253" w14:textId="77777777" w:rsidR="007E49A6" w:rsidRPr="000A2267" w:rsidRDefault="007E49A6" w:rsidP="00030F61">
      <w:pPr>
        <w:pStyle w:val="Bullets1"/>
        <w:numPr>
          <w:ilvl w:val="0"/>
          <w:numId w:val="3"/>
        </w:numPr>
        <w:ind w:left="284" w:hanging="284"/>
        <w:rPr>
          <w:lang w:val="en-US"/>
        </w:rPr>
      </w:pPr>
      <w:r w:rsidRPr="000A2267">
        <w:rPr>
          <w:lang w:val="en-US"/>
        </w:rPr>
        <w:t>monitor the implementation, compliance, complaints and incidents in relation to this policy</w:t>
      </w:r>
    </w:p>
    <w:p w14:paraId="203635AD" w14:textId="77777777" w:rsidR="007E49A6" w:rsidRPr="000A2267" w:rsidRDefault="007E49A6" w:rsidP="00030F61">
      <w:pPr>
        <w:pStyle w:val="Bullets1"/>
        <w:numPr>
          <w:ilvl w:val="0"/>
          <w:numId w:val="3"/>
        </w:numPr>
        <w:ind w:left="284" w:hanging="284"/>
        <w:rPr>
          <w:lang w:val="en-US"/>
        </w:rPr>
      </w:pPr>
      <w:r w:rsidRPr="000A2267">
        <w:rPr>
          <w:lang w:val="en-US"/>
        </w:rPr>
        <w:t>keep the policy up to date with current legislation, research, policy and best practice</w:t>
      </w:r>
    </w:p>
    <w:p w14:paraId="5AB5FA6C" w14:textId="77777777" w:rsidR="007E49A6" w:rsidRPr="000A2267" w:rsidRDefault="007E49A6" w:rsidP="00030F61">
      <w:pPr>
        <w:pStyle w:val="Bullets1"/>
        <w:numPr>
          <w:ilvl w:val="0"/>
          <w:numId w:val="3"/>
        </w:numPr>
        <w:ind w:left="284" w:hanging="284"/>
        <w:rPr>
          <w:lang w:val="en-US"/>
        </w:rPr>
      </w:pPr>
      <w:r w:rsidRPr="000A2267">
        <w:rPr>
          <w:lang w:val="en-US"/>
        </w:rPr>
        <w:lastRenderedPageBreak/>
        <w:t>revise the policy and procedures as part of the service’s policy review cycle, or as required</w:t>
      </w:r>
    </w:p>
    <w:p w14:paraId="1254F381" w14:textId="77777777" w:rsidR="007E49A6" w:rsidRPr="000A2267" w:rsidRDefault="007E49A6" w:rsidP="00030F61">
      <w:pPr>
        <w:pStyle w:val="Bullets1"/>
        <w:numPr>
          <w:ilvl w:val="0"/>
          <w:numId w:val="3"/>
        </w:numPr>
        <w:ind w:left="284" w:hanging="284"/>
        <w:rPr>
          <w:b/>
        </w:rPr>
      </w:pPr>
      <w:r w:rsidRPr="000A2267">
        <w:rPr>
          <w:lang w:val="en-US"/>
        </w:rPr>
        <w:t>notify parents/guardians at least 14 days before making any changes to</w:t>
      </w:r>
      <w:r w:rsidR="008933AA">
        <w:rPr>
          <w:lang w:val="en-US"/>
        </w:rPr>
        <w:t xml:space="preserve"> this policy or its procedures.</w:t>
      </w:r>
    </w:p>
    <w:p w14:paraId="600E4F6A" w14:textId="77777777" w:rsidR="007E49A6" w:rsidRPr="00085824" w:rsidRDefault="007E49A6" w:rsidP="004A1757">
      <w:pPr>
        <w:pStyle w:val="Heading1"/>
      </w:pPr>
      <w:r w:rsidRPr="004A1757">
        <w:t>Attachments</w:t>
      </w:r>
    </w:p>
    <w:p w14:paraId="20096E26" w14:textId="77777777" w:rsidR="007E49A6" w:rsidRDefault="007E49A6" w:rsidP="00030F61">
      <w:pPr>
        <w:pStyle w:val="Bullets1"/>
        <w:numPr>
          <w:ilvl w:val="0"/>
          <w:numId w:val="3"/>
        </w:numPr>
        <w:ind w:left="284" w:hanging="284"/>
      </w:pPr>
      <w:r>
        <w:t>Attachment 1: Seizure first aid</w:t>
      </w:r>
    </w:p>
    <w:p w14:paraId="24D37D13" w14:textId="77777777" w:rsidR="007E49A6" w:rsidRDefault="007E49A6" w:rsidP="00030F61">
      <w:pPr>
        <w:pStyle w:val="Bullets1"/>
        <w:numPr>
          <w:ilvl w:val="0"/>
          <w:numId w:val="3"/>
        </w:numPr>
        <w:ind w:left="284" w:hanging="284"/>
      </w:pPr>
      <w:r>
        <w:t>Attachment 2: Enrolment checklist for children prescribed midazolam</w:t>
      </w:r>
    </w:p>
    <w:p w14:paraId="60721080" w14:textId="77777777" w:rsidR="007E49A6" w:rsidRDefault="007E49A6" w:rsidP="00030F61">
      <w:pPr>
        <w:pStyle w:val="Bullets1"/>
        <w:numPr>
          <w:ilvl w:val="0"/>
          <w:numId w:val="3"/>
        </w:numPr>
        <w:ind w:left="284" w:hanging="284"/>
      </w:pPr>
      <w:r>
        <w:t>Attachment 3: Sample risk minimisation plan for children prescribed midazolam</w:t>
      </w:r>
    </w:p>
    <w:p w14:paraId="12EFED19" w14:textId="77777777" w:rsidR="007E49A6" w:rsidRDefault="007E49A6" w:rsidP="007E49A6">
      <w:pPr>
        <w:pStyle w:val="Heading1"/>
        <w:spacing w:after="0"/>
      </w:pPr>
      <w:r>
        <w:t>Authorisation</w:t>
      </w:r>
    </w:p>
    <w:p w14:paraId="19678F75" w14:textId="2A754E23" w:rsidR="007E49A6" w:rsidRDefault="007E49A6" w:rsidP="007E49A6">
      <w:pPr>
        <w:pStyle w:val="BodyText"/>
      </w:pPr>
      <w:r>
        <w:t xml:space="preserve">This policy was adopted by the Approved Provider of </w:t>
      </w:r>
      <w:r w:rsidR="005F2FB9">
        <w:fldChar w:fldCharType="begin"/>
      </w:r>
      <w:r w:rsidR="005F2FB9">
        <w:instrText xml:space="preserve"> DOCPROPERTY  Compan</w:instrText>
      </w:r>
      <w:r w:rsidR="005F2FB9">
        <w:instrText xml:space="preserve">y  \* MERGEFORMAT </w:instrText>
      </w:r>
      <w:r w:rsidR="005F2FB9">
        <w:fldChar w:fldCharType="separate"/>
      </w:r>
      <w:r w:rsidR="00172E16">
        <w:t>Box Hill North Primary School Kindergarten</w:t>
      </w:r>
      <w:r w:rsidR="005F2FB9">
        <w:fldChar w:fldCharType="end"/>
      </w:r>
      <w:r>
        <w:t xml:space="preserve"> on </w:t>
      </w:r>
      <w:r w:rsidR="00775EF2">
        <w:t>November 2017</w:t>
      </w:r>
      <w:r w:rsidR="00CD3835">
        <w:t>.</w:t>
      </w:r>
    </w:p>
    <w:p w14:paraId="71435DC4" w14:textId="6A071DBA" w:rsidR="00CD3835" w:rsidRPr="00085824" w:rsidRDefault="00CD3835" w:rsidP="007E49A6">
      <w:pPr>
        <w:pStyle w:val="BodyText"/>
      </w:pPr>
      <w:r>
        <w:t xml:space="preserve">This policy was reviewed in </w:t>
      </w:r>
      <w:r w:rsidR="00571D62">
        <w:t>May 2025</w:t>
      </w:r>
    </w:p>
    <w:p w14:paraId="34F737E6" w14:textId="4AD1CB26" w:rsidR="007E49A6" w:rsidRPr="00AD36B6" w:rsidRDefault="007E49A6" w:rsidP="007E49A6">
      <w:pPr>
        <w:pStyle w:val="Heading1"/>
      </w:pPr>
      <w:r w:rsidRPr="00AD36B6">
        <w:t xml:space="preserve">Review date: </w:t>
      </w:r>
      <w:r>
        <w:t xml:space="preserve">  </w:t>
      </w:r>
      <w:r w:rsidRPr="00AD36B6">
        <w:t xml:space="preserve"> </w:t>
      </w:r>
      <w:r w:rsidR="00571D62">
        <w:rPr>
          <w:b w:val="0"/>
        </w:rPr>
        <w:t>MAY</w:t>
      </w:r>
      <w:bookmarkStart w:id="0" w:name="_GoBack"/>
      <w:bookmarkEnd w:id="0"/>
      <w:r w:rsidR="00CD3835">
        <w:rPr>
          <w:b w:val="0"/>
        </w:rPr>
        <w:t xml:space="preserve"> 202</w:t>
      </w:r>
      <w:r w:rsidR="00571D62">
        <w:rPr>
          <w:b w:val="0"/>
        </w:rPr>
        <w:t>8</w:t>
      </w:r>
    </w:p>
    <w:p w14:paraId="0B283578" w14:textId="77777777" w:rsidR="007E49A6" w:rsidRPr="00AD36B6" w:rsidRDefault="007E49A6" w:rsidP="007E49A6">
      <w:pPr>
        <w:pStyle w:val="Heading1"/>
      </w:pPr>
      <w:r w:rsidRPr="00AD36B6">
        <w:t>Acknowledgement</w:t>
      </w:r>
    </w:p>
    <w:p w14:paraId="2097F7F0" w14:textId="77777777" w:rsidR="007E49A6" w:rsidRDefault="00497DBF" w:rsidP="007E49A6">
      <w:pPr>
        <w:pStyle w:val="BodyText"/>
      </w:pPr>
      <w:r>
        <w:t xml:space="preserve">Early Learning Association Australia (ELAA) </w:t>
      </w:r>
      <w:r w:rsidR="007E49A6" w:rsidRPr="004A37D7">
        <w:t xml:space="preserve">acknowledges the contribution of The </w:t>
      </w:r>
      <w:r w:rsidR="007E49A6">
        <w:t>Epilepsy Foundatio</w:t>
      </w:r>
      <w:r w:rsidR="00FB5407">
        <w:t>n</w:t>
      </w:r>
      <w:r w:rsidR="007E49A6">
        <w:t xml:space="preserve"> </w:t>
      </w:r>
      <w:r w:rsidR="007E49A6" w:rsidRPr="004A37D7">
        <w:t>in developing this policy. If your service is considering changing any part of this model policy</w:t>
      </w:r>
      <w:r w:rsidR="007E49A6">
        <w:t>,</w:t>
      </w:r>
      <w:r w:rsidR="007E49A6" w:rsidRPr="004A37D7">
        <w:t xml:space="preserve"> please contact The </w:t>
      </w:r>
      <w:r w:rsidR="007E49A6">
        <w:t>Epilepsy</w:t>
      </w:r>
      <w:r w:rsidR="007E49A6" w:rsidRPr="004A37D7">
        <w:t xml:space="preserve"> Foundation</w:t>
      </w:r>
      <w:r w:rsidR="007E49A6" w:rsidRPr="004A37D7" w:rsidDel="0025411A">
        <w:t xml:space="preserve"> </w:t>
      </w:r>
      <w:r w:rsidR="007E49A6" w:rsidRPr="004A37D7">
        <w:t xml:space="preserve">to discuss your proposed changes (refer to </w:t>
      </w:r>
      <w:r w:rsidR="007E49A6" w:rsidRPr="00DE5B14">
        <w:rPr>
          <w:i/>
        </w:rPr>
        <w:t>Sources</w:t>
      </w:r>
      <w:r w:rsidR="007E49A6" w:rsidRPr="004A37D7">
        <w:t>).</w:t>
      </w:r>
    </w:p>
    <w:p w14:paraId="010F86A3" w14:textId="77777777" w:rsidR="007E49A6" w:rsidRDefault="004A1757" w:rsidP="007E49A6">
      <w:pPr>
        <w:pStyle w:val="Attachment1"/>
      </w:pPr>
      <w:r>
        <w:lastRenderedPageBreak/>
        <w:t>Attachment 1</w:t>
      </w:r>
    </w:p>
    <w:p w14:paraId="4BACC387" w14:textId="77777777" w:rsidR="007E49A6" w:rsidRDefault="007E49A6" w:rsidP="007E49A6">
      <w:pPr>
        <w:pStyle w:val="Attachment2"/>
      </w:pPr>
      <w:r w:rsidRPr="00094251">
        <w:t>S</w:t>
      </w:r>
      <w:r w:rsidRPr="00520A5D">
        <w:t>ei</w:t>
      </w:r>
      <w:r w:rsidRPr="00094251">
        <w:t>zure first aid</w:t>
      </w:r>
    </w:p>
    <w:p w14:paraId="3DD5E13E" w14:textId="77777777" w:rsidR="007E49A6" w:rsidRDefault="007E49A6" w:rsidP="007E49A6">
      <w:pPr>
        <w:pStyle w:val="AttachmentNumberedHeading1"/>
        <w:numPr>
          <w:ilvl w:val="0"/>
          <w:numId w:val="0"/>
        </w:numPr>
      </w:pPr>
      <w:r>
        <w:t xml:space="preserve">Tonic </w:t>
      </w:r>
      <w:proofErr w:type="spellStart"/>
      <w:r>
        <w:t>Clonic</w:t>
      </w:r>
      <w:proofErr w:type="spellEnd"/>
      <w:r>
        <w:t xml:space="preserve"> seizure</w:t>
      </w:r>
    </w:p>
    <w:p w14:paraId="512EEC9A" w14:textId="77777777" w:rsidR="007E49A6" w:rsidRDefault="007E49A6" w:rsidP="004A1757">
      <w:pPr>
        <w:pStyle w:val="BodyText3ptAfter"/>
      </w:pPr>
      <w:r>
        <w:t xml:space="preserve">A </w:t>
      </w:r>
      <w:r w:rsidRPr="007E49A6">
        <w:t>convulsive</w:t>
      </w:r>
      <w:r>
        <w:t xml:space="preserve"> seizure with loss of consciousness, muscle stiffening, falling, followed by jerking movements.</w:t>
      </w:r>
    </w:p>
    <w:p w14:paraId="1037AB10" w14:textId="77777777" w:rsidR="007E49A6" w:rsidRDefault="007E49A6" w:rsidP="00030F61">
      <w:pPr>
        <w:pStyle w:val="Bullets1"/>
        <w:ind w:left="284" w:hanging="284"/>
      </w:pPr>
      <w:r>
        <w:t>Note the time the seizure started and time until it ends.</w:t>
      </w:r>
    </w:p>
    <w:p w14:paraId="42AA337E" w14:textId="77777777" w:rsidR="007E49A6" w:rsidRDefault="007E49A6" w:rsidP="00030F61">
      <w:pPr>
        <w:pStyle w:val="Bullets1"/>
        <w:ind w:left="284" w:hanging="284"/>
      </w:pPr>
      <w:r>
        <w:t>Protect the head – use a pillow or cushion, if available.</w:t>
      </w:r>
    </w:p>
    <w:p w14:paraId="168648D6" w14:textId="77777777" w:rsidR="007E49A6" w:rsidRDefault="007E49A6" w:rsidP="00030F61">
      <w:pPr>
        <w:pStyle w:val="Bullets1"/>
        <w:ind w:left="284" w:hanging="284"/>
      </w:pPr>
      <w:r>
        <w:t>Remove any hard objects that could cause injury.</w:t>
      </w:r>
    </w:p>
    <w:p w14:paraId="38A4E7F9" w14:textId="77777777" w:rsidR="007E49A6" w:rsidRDefault="007E49A6" w:rsidP="00030F61">
      <w:pPr>
        <w:pStyle w:val="Bullets1"/>
        <w:ind w:left="284" w:hanging="284"/>
      </w:pPr>
      <w:r w:rsidRPr="004A1757">
        <w:rPr>
          <w:b/>
        </w:rPr>
        <w:t>Do not</w:t>
      </w:r>
      <w:r>
        <w:t xml:space="preserve"> attempt to restrain the person, stop the jerking or put anything in their mouth.</w:t>
      </w:r>
    </w:p>
    <w:p w14:paraId="29641812" w14:textId="77777777" w:rsidR="007E49A6" w:rsidRDefault="007E49A6" w:rsidP="00030F61">
      <w:pPr>
        <w:pStyle w:val="Bullets1"/>
        <w:ind w:left="284" w:hanging="284"/>
      </w:pPr>
      <w:r>
        <w:t>As soon as possible, roll the person onto their side – you may need to wait until the seizure movements have ceased.</w:t>
      </w:r>
    </w:p>
    <w:p w14:paraId="7FFC317E" w14:textId="77777777" w:rsidR="007E49A6" w:rsidRDefault="007E49A6" w:rsidP="00030F61">
      <w:pPr>
        <w:pStyle w:val="Bullets1"/>
        <w:ind w:left="284" w:hanging="284"/>
      </w:pPr>
      <w:r>
        <w:t>Talk to the person to make sure they have regained full consciousness.</w:t>
      </w:r>
    </w:p>
    <w:p w14:paraId="0903AF81" w14:textId="77777777" w:rsidR="007E49A6" w:rsidRDefault="007E49A6" w:rsidP="00030F61">
      <w:pPr>
        <w:pStyle w:val="Bullets1"/>
        <w:ind w:left="284" w:hanging="284"/>
      </w:pPr>
      <w:r>
        <w:t>Stay with and reassure the person until they have recovered.</w:t>
      </w:r>
    </w:p>
    <w:p w14:paraId="6D709DBC" w14:textId="77777777" w:rsidR="007E49A6" w:rsidRDefault="007E49A6" w:rsidP="007E49A6">
      <w:pPr>
        <w:pStyle w:val="AttachmentNumberedHeading1"/>
        <w:numPr>
          <w:ilvl w:val="0"/>
          <w:numId w:val="0"/>
        </w:numPr>
      </w:pPr>
      <w:r>
        <w:t>Absence seizure</w:t>
      </w:r>
    </w:p>
    <w:p w14:paraId="14602624" w14:textId="77777777" w:rsidR="007E49A6" w:rsidRDefault="007E49A6" w:rsidP="004A1757">
      <w:pPr>
        <w:pStyle w:val="BodyText3ptAfter"/>
      </w:pPr>
      <w:r>
        <w:t>Occurring mostly in children, this consists of brief periods of loss of awareness. Can be mistaken for day-dreaming.</w:t>
      </w:r>
    </w:p>
    <w:p w14:paraId="47A3FBD5" w14:textId="77777777" w:rsidR="007E49A6" w:rsidRDefault="007E49A6" w:rsidP="00030F61">
      <w:pPr>
        <w:pStyle w:val="Bullets1"/>
        <w:ind w:left="284" w:hanging="284"/>
      </w:pPr>
      <w:r>
        <w:t>Timing can be difficult – count how many happen daily.</w:t>
      </w:r>
    </w:p>
    <w:p w14:paraId="79010287" w14:textId="77777777" w:rsidR="007E49A6" w:rsidRDefault="007E49A6" w:rsidP="00030F61">
      <w:pPr>
        <w:pStyle w:val="Bullets1"/>
        <w:ind w:left="284" w:hanging="284"/>
      </w:pPr>
      <w:r>
        <w:t>Reassure the person and repeat any information that may have been missed during the seizure.</w:t>
      </w:r>
    </w:p>
    <w:p w14:paraId="36CAE151" w14:textId="77777777" w:rsidR="007E49A6" w:rsidRDefault="007E49A6" w:rsidP="007E49A6">
      <w:pPr>
        <w:pStyle w:val="AttachmentNumberedHeading1"/>
        <w:numPr>
          <w:ilvl w:val="0"/>
          <w:numId w:val="0"/>
        </w:numPr>
      </w:pPr>
      <w:r>
        <w:t>Focal seizure</w:t>
      </w:r>
    </w:p>
    <w:p w14:paraId="2032A609" w14:textId="77777777" w:rsidR="007E49A6" w:rsidRDefault="007E49A6" w:rsidP="004A1757">
      <w:pPr>
        <w:pStyle w:val="BodyText3ptAfter"/>
      </w:pPr>
      <w:r>
        <w:t>A non-convulsive seizure with outward signs of confusion, unresponsiveness or inappropriate behaviour. Can be mistaken for alcohol or drug intoxication.</w:t>
      </w:r>
    </w:p>
    <w:p w14:paraId="5218774B" w14:textId="77777777" w:rsidR="007E49A6" w:rsidRDefault="007E49A6" w:rsidP="009454CB">
      <w:pPr>
        <w:pStyle w:val="Bullets1"/>
        <w:ind w:left="284" w:hanging="284"/>
      </w:pPr>
      <w:r>
        <w:t>Note the time the seizure started and time until it ends.</w:t>
      </w:r>
    </w:p>
    <w:p w14:paraId="0FA551CA" w14:textId="77777777" w:rsidR="007E49A6" w:rsidRDefault="007E49A6" w:rsidP="009454CB">
      <w:pPr>
        <w:pStyle w:val="Bullets1"/>
        <w:ind w:left="284" w:hanging="284"/>
      </w:pPr>
      <w:r>
        <w:t>Avoid restraining the person and guide safely around objects.</w:t>
      </w:r>
    </w:p>
    <w:p w14:paraId="543F682E" w14:textId="77777777" w:rsidR="007E49A6" w:rsidRDefault="007E49A6" w:rsidP="009454CB">
      <w:pPr>
        <w:pStyle w:val="Bullets1"/>
        <w:ind w:left="284" w:hanging="284"/>
      </w:pPr>
      <w:r>
        <w:t>Talk to the person to make sure they have regained full consciousness.</w:t>
      </w:r>
    </w:p>
    <w:p w14:paraId="1F8C9696" w14:textId="77777777" w:rsidR="007E49A6" w:rsidRDefault="007E49A6" w:rsidP="009454CB">
      <w:pPr>
        <w:pStyle w:val="Bullets1"/>
        <w:ind w:left="284" w:hanging="284"/>
      </w:pPr>
      <w:r>
        <w:t>Stay with and reassure the person until they have recovered.</w:t>
      </w:r>
    </w:p>
    <w:p w14:paraId="6F79C537" w14:textId="77777777" w:rsidR="007E49A6" w:rsidRDefault="007E49A6" w:rsidP="007E49A6">
      <w:pPr>
        <w:pStyle w:val="BodyText"/>
      </w:pPr>
    </w:p>
    <w:p w14:paraId="2D8FCF2F" w14:textId="77777777" w:rsidR="007E49A6" w:rsidRDefault="007E49A6" w:rsidP="007E49A6">
      <w:pPr>
        <w:pStyle w:val="AttachmentNumberedHeading1"/>
        <w:numPr>
          <w:ilvl w:val="0"/>
          <w:numId w:val="0"/>
        </w:numPr>
      </w:pPr>
      <w:r>
        <w:t>Call an ambulance</w:t>
      </w:r>
    </w:p>
    <w:p w14:paraId="010C0FD3" w14:textId="77777777" w:rsidR="007E49A6" w:rsidRPr="007E49A6" w:rsidRDefault="007E49A6" w:rsidP="004A1757">
      <w:pPr>
        <w:pStyle w:val="BodyText3ptAfter"/>
      </w:pPr>
      <w:r>
        <w:t>Call an ambulance:</w:t>
      </w:r>
    </w:p>
    <w:p w14:paraId="46C7CBA6" w14:textId="77777777" w:rsidR="007E49A6" w:rsidRDefault="007E49A6" w:rsidP="009454CB">
      <w:pPr>
        <w:pStyle w:val="Bullets1"/>
        <w:ind w:left="284" w:hanging="284"/>
      </w:pPr>
      <w:r>
        <w:t>for any seizure if you don’t know the person or if there is no Epilepsy Management Plan</w:t>
      </w:r>
    </w:p>
    <w:p w14:paraId="79DC6968" w14:textId="77777777" w:rsidR="007E49A6" w:rsidRDefault="007E49A6" w:rsidP="009454CB">
      <w:pPr>
        <w:pStyle w:val="Bullets1"/>
        <w:ind w:left="284" w:hanging="284"/>
      </w:pPr>
      <w:r>
        <w:t>if the seizure continues for more than five minutes</w:t>
      </w:r>
    </w:p>
    <w:p w14:paraId="17C4B8BD" w14:textId="77777777" w:rsidR="007E49A6" w:rsidRDefault="007E49A6" w:rsidP="009454CB">
      <w:pPr>
        <w:pStyle w:val="Bullets1"/>
        <w:ind w:left="284" w:hanging="284"/>
      </w:pPr>
      <w:r>
        <w:t>if the seizure stops but the person does not regain consciousness within five minutes, or another seizure begins</w:t>
      </w:r>
    </w:p>
    <w:p w14:paraId="70EFEB2C" w14:textId="77777777" w:rsidR="007E49A6" w:rsidRDefault="007E49A6" w:rsidP="009454CB">
      <w:pPr>
        <w:pStyle w:val="Bullets1"/>
        <w:ind w:left="284" w:hanging="284"/>
      </w:pPr>
      <w:r>
        <w:t>when a serious injury has occurred, if a seizure occurs in water, or if you believe a woman who is having a seizure is pregnant.</w:t>
      </w:r>
    </w:p>
    <w:p w14:paraId="3F1DDFE2" w14:textId="77777777" w:rsidR="002E6C40" w:rsidRDefault="002E6C40" w:rsidP="004A1757">
      <w:pPr>
        <w:pStyle w:val="BodyText"/>
        <w:rPr>
          <w:b/>
        </w:rPr>
      </w:pPr>
    </w:p>
    <w:p w14:paraId="7822C654" w14:textId="77777777" w:rsidR="007E49A6" w:rsidRPr="004A1757" w:rsidRDefault="007E49A6" w:rsidP="004A1757">
      <w:pPr>
        <w:pStyle w:val="BodyText"/>
        <w:rPr>
          <w:b/>
        </w:rPr>
      </w:pPr>
      <w:r w:rsidRPr="004A1757">
        <w:rPr>
          <w:b/>
        </w:rPr>
        <w:t xml:space="preserve">Emergency services: </w:t>
      </w:r>
      <w:r w:rsidRPr="004A1757">
        <w:t>000</w:t>
      </w:r>
    </w:p>
    <w:p w14:paraId="691F6D90" w14:textId="77777777" w:rsidR="007B5A11" w:rsidRPr="007B5A11" w:rsidRDefault="007E49A6" w:rsidP="004A1757">
      <w:pPr>
        <w:pStyle w:val="BodyText"/>
      </w:pPr>
      <w:r w:rsidRPr="004A1757">
        <w:rPr>
          <w:b/>
        </w:rPr>
        <w:t xml:space="preserve">Epilepsy Help Line: </w:t>
      </w:r>
      <w:r w:rsidRPr="004A1757">
        <w:t>1300 852 853</w:t>
      </w:r>
    </w:p>
    <w:p w14:paraId="75BB20A0" w14:textId="77777777" w:rsidR="007E49A6" w:rsidRPr="00B83C6E" w:rsidRDefault="007E49A6" w:rsidP="007E49A6">
      <w:pPr>
        <w:pStyle w:val="Attachment1"/>
      </w:pPr>
      <w:r w:rsidRPr="00B83C6E">
        <w:lastRenderedPageBreak/>
        <w:t>Attachment 2</w:t>
      </w:r>
    </w:p>
    <w:p w14:paraId="26DF88DF" w14:textId="77777777" w:rsidR="007E49A6" w:rsidRDefault="007E49A6" w:rsidP="007E49A6">
      <w:pPr>
        <w:pStyle w:val="Attachment2"/>
      </w:pPr>
      <w:r w:rsidRPr="00B83C6E">
        <w:t xml:space="preserve">Enrolment checklist for children </w:t>
      </w:r>
      <w:r>
        <w:t>prescribed midazolam</w:t>
      </w:r>
    </w:p>
    <w:p w14:paraId="68929878" w14:textId="77777777" w:rsidR="007E49A6" w:rsidRPr="00B23330" w:rsidRDefault="007E49A6" w:rsidP="007E49A6">
      <w:pPr>
        <w:pStyle w:val="PolicyBullets"/>
        <w:numPr>
          <w:ilvl w:val="0"/>
          <w:numId w:val="0"/>
        </w:numPr>
        <w:tabs>
          <w:tab w:val="left" w:pos="426"/>
        </w:tabs>
        <w:ind w:left="426" w:hanging="426"/>
      </w:pPr>
      <w:r>
        <w:fldChar w:fldCharType="begin">
          <w:ffData>
            <w:name w:val="Check1"/>
            <w:enabled/>
            <w:calcOnExit w:val="0"/>
            <w:checkBox>
              <w:sizeAuto/>
              <w:default w:val="0"/>
            </w:checkBox>
          </w:ffData>
        </w:fldChar>
      </w:r>
      <w:bookmarkStart w:id="1" w:name="Check1"/>
      <w:r>
        <w:instrText xml:space="preserve"> FORMCHECKBOX </w:instrText>
      </w:r>
      <w:r w:rsidR="005F2FB9">
        <w:fldChar w:fldCharType="separate"/>
      </w:r>
      <w:r>
        <w:fldChar w:fldCharType="end"/>
      </w:r>
      <w:bookmarkEnd w:id="1"/>
      <w:r>
        <w:tab/>
      </w:r>
      <w:r w:rsidRPr="00B23330">
        <w:t>A risk minimisation plan is completed in consultation with parents/guardians prior to the attendance of the child at the service, and is implemented</w:t>
      </w:r>
      <w:r>
        <w:t>,</w:t>
      </w:r>
      <w:r w:rsidRPr="00B23330">
        <w:t xml:space="preserve"> including following procedures to address the particular needs of each child </w:t>
      </w:r>
      <w:r>
        <w:t>prescribed midazolam</w:t>
      </w:r>
      <w:r w:rsidRPr="00B23330">
        <w:t>.</w:t>
      </w:r>
    </w:p>
    <w:p w14:paraId="5AF01C0B" w14:textId="77777777" w:rsidR="007E49A6" w:rsidRPr="005F4633"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5F4633">
        <w:t xml:space="preserve">Parents/guardians of a child </w:t>
      </w:r>
      <w:r>
        <w:t>prescribed midazolam</w:t>
      </w:r>
      <w:r w:rsidRPr="005F4633">
        <w:t xml:space="preserve"> have been provided </w:t>
      </w:r>
      <w:r>
        <w:t xml:space="preserve">with </w:t>
      </w:r>
      <w:r w:rsidRPr="005F4633">
        <w:t xml:space="preserve">a copy of the service’s </w:t>
      </w:r>
      <w:r>
        <w:rPr>
          <w:i/>
        </w:rPr>
        <w:t xml:space="preserve">Epilepsy Policy </w:t>
      </w:r>
      <w:r>
        <w:t xml:space="preserve">and </w:t>
      </w:r>
      <w:r w:rsidRPr="00B23330">
        <w:rPr>
          <w:i/>
        </w:rPr>
        <w:t>Dealing with Medical Conditions Policy</w:t>
      </w:r>
      <w:r>
        <w:rPr>
          <w:i/>
        </w:rPr>
        <w:t>.</w:t>
      </w:r>
    </w:p>
    <w:p w14:paraId="4870B3C7"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 xml:space="preserve">The Emergency Medication Management Plan (EMMP) and Epilepsy Management Plan (EMP) of </w:t>
      </w:r>
      <w:r w:rsidRPr="00954F81">
        <w:t xml:space="preserve">the child is </w:t>
      </w:r>
      <w:r>
        <w:t xml:space="preserve">completed and </w:t>
      </w:r>
      <w:r w:rsidRPr="00954F81">
        <w:t xml:space="preserve">signed by the child’s </w:t>
      </w:r>
      <w:r>
        <w:t>r</w:t>
      </w:r>
      <w:r w:rsidRPr="00954F81">
        <w:t xml:space="preserve">egistered </w:t>
      </w:r>
      <w:r>
        <w:t>m</w:t>
      </w:r>
      <w:r w:rsidRPr="00954F81">
        <w:t xml:space="preserve">edical </w:t>
      </w:r>
      <w:r>
        <w:t>p</w:t>
      </w:r>
      <w:r w:rsidRPr="00954F81">
        <w:t>ractiti</w:t>
      </w:r>
      <w:r w:rsidRPr="00D73A08">
        <w:t xml:space="preserve">oner </w:t>
      </w:r>
      <w:r w:rsidRPr="00954F81">
        <w:t xml:space="preserve">and is </w:t>
      </w:r>
      <w:r>
        <w:t>accessible to all staff (sample documents can be accessed at</w:t>
      </w:r>
      <w:r w:rsidR="008F14C3">
        <w:t>:</w:t>
      </w:r>
      <w:r>
        <w:t xml:space="preserve"> </w:t>
      </w:r>
      <w:hyperlink r:id="rId15" w:history="1">
        <w:r w:rsidRPr="008C7C20">
          <w:rPr>
            <w:rStyle w:val="Hyperlink"/>
          </w:rPr>
          <w:t>www.epinet.org.au</w:t>
        </w:r>
      </w:hyperlink>
      <w:r>
        <w:t>).</w:t>
      </w:r>
    </w:p>
    <w:p w14:paraId="26ADB4B5"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954F81">
        <w:t xml:space="preserve">A copy of the child’s </w:t>
      </w:r>
      <w:r>
        <w:t>EMMP</w:t>
      </w:r>
      <w:r w:rsidRPr="00954F81">
        <w:t xml:space="preserve"> is included in the child’s </w:t>
      </w:r>
      <w:r>
        <w:rPr>
          <w:bCs/>
        </w:rPr>
        <w:t>midazolam kit</w:t>
      </w:r>
      <w:r w:rsidRPr="00954F81" w:rsidDel="00512BDE">
        <w:t xml:space="preserve"> </w:t>
      </w:r>
      <w:r>
        <w:t xml:space="preserve">(refer to </w:t>
      </w:r>
      <w:r w:rsidRPr="00B23330">
        <w:rPr>
          <w:i/>
        </w:rPr>
        <w:t>Definitions</w:t>
      </w:r>
      <w:r>
        <w:t>).</w:t>
      </w:r>
    </w:p>
    <w:p w14:paraId="70FA4E4E"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The midazolam kit</w:t>
      </w:r>
      <w:r w:rsidRPr="00954F81">
        <w:t xml:space="preserve"> (within </w:t>
      </w:r>
      <w:r>
        <w:t xml:space="preserve">a visible </w:t>
      </w:r>
      <w:r w:rsidRPr="00954F81">
        <w:t xml:space="preserve">expiry date) is available for use at </w:t>
      </w:r>
      <w:r>
        <w:t>all</w:t>
      </w:r>
      <w:r w:rsidRPr="00954F81">
        <w:t xml:space="preserve"> time</w:t>
      </w:r>
      <w:r>
        <w:t>s</w:t>
      </w:r>
      <w:r w:rsidRPr="00954F81">
        <w:t xml:space="preserve"> the </w:t>
      </w:r>
      <w:r w:rsidRPr="00733B7B">
        <w:t>child is being</w:t>
      </w:r>
      <w:r>
        <w:t xml:space="preserve"> educated and cared for by</w:t>
      </w:r>
      <w:r w:rsidRPr="00954F81">
        <w:t xml:space="preserve"> the service</w:t>
      </w:r>
      <w:r>
        <w:t>, and includes a picture of the child.</w:t>
      </w:r>
    </w:p>
    <w:p w14:paraId="4D9AFC46" w14:textId="77777777" w:rsidR="007E49A6" w:rsidRPr="00D73A08"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Midazolam</w:t>
      </w:r>
      <w:r w:rsidRPr="00954F81">
        <w:t xml:space="preserve"> is stored in an insulated container (</w:t>
      </w:r>
      <w:r>
        <w:rPr>
          <w:bCs/>
        </w:rPr>
        <w:t>midazolam</w:t>
      </w:r>
      <w:r w:rsidRPr="00512BDE">
        <w:rPr>
          <w:bCs/>
        </w:rPr>
        <w:t xml:space="preserve"> kit</w:t>
      </w:r>
      <w:r w:rsidRPr="00954F81">
        <w:t>)</w:t>
      </w:r>
      <w:r>
        <w:t>,</w:t>
      </w:r>
      <w:r w:rsidRPr="00954F81">
        <w:t xml:space="preserve"> </w:t>
      </w:r>
      <w:r w:rsidRPr="00D73A08">
        <w:t>in a location easily accessible to adults</w:t>
      </w:r>
      <w:r>
        <w:t xml:space="preserve"> but</w:t>
      </w:r>
      <w:r w:rsidRPr="00D73A08">
        <w:t xml:space="preserve"> inaccessible to children</w:t>
      </w:r>
      <w:r>
        <w:t>,</w:t>
      </w:r>
      <w:r w:rsidRPr="00D73A08">
        <w:t xml:space="preserve"> and aw</w:t>
      </w:r>
      <w:r>
        <w:t>ay from light (cover with aluminium foil) and direct sources of heat.</w:t>
      </w:r>
    </w:p>
    <w:p w14:paraId="4DCCDFAC"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All staff who are trained in the administration of midazolam for a particular child</w:t>
      </w:r>
      <w:r w:rsidRPr="00954F81">
        <w:t xml:space="preserve">, are aware of </w:t>
      </w:r>
      <w:r>
        <w:t xml:space="preserve">the location of </w:t>
      </w:r>
      <w:r w:rsidRPr="00954F81">
        <w:t xml:space="preserve">each </w:t>
      </w:r>
      <w:r>
        <w:rPr>
          <w:bCs/>
        </w:rPr>
        <w:t>midazolam</w:t>
      </w:r>
      <w:r w:rsidRPr="00512BDE">
        <w:rPr>
          <w:bCs/>
        </w:rPr>
        <w:t xml:space="preserve"> kit</w:t>
      </w:r>
      <w:r>
        <w:t xml:space="preserve"> </w:t>
      </w:r>
      <w:r w:rsidRPr="00954F81">
        <w:t xml:space="preserve">and the location of </w:t>
      </w:r>
      <w:r>
        <w:t>each</w:t>
      </w:r>
      <w:r w:rsidRPr="00954F81">
        <w:t xml:space="preserve"> child’s </w:t>
      </w:r>
      <w:r>
        <w:t>EMMP.</w:t>
      </w:r>
    </w:p>
    <w:p w14:paraId="47ADA5F2"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Staff</w:t>
      </w:r>
      <w:r w:rsidRPr="00954F81">
        <w:t xml:space="preserve"> have undertaken </w:t>
      </w:r>
      <w:r>
        <w:t xml:space="preserve">The Epilepsy Foundation’s training, </w:t>
      </w:r>
      <w:r w:rsidRPr="00954F81">
        <w:t xml:space="preserve">which includes strategies for </w:t>
      </w:r>
      <w:r>
        <w:t>epilepsy</w:t>
      </w:r>
      <w:r w:rsidRPr="00954F81">
        <w:t xml:space="preserve"> management, risk minimisation, recognition of </w:t>
      </w:r>
      <w:r>
        <w:t xml:space="preserve">seizures and </w:t>
      </w:r>
      <w:r w:rsidRPr="00954F81">
        <w:t xml:space="preserve">emergency </w:t>
      </w:r>
      <w:r>
        <w:t xml:space="preserve">first aid </w:t>
      </w:r>
      <w:r w:rsidRPr="00954F81">
        <w:t>treatment</w:t>
      </w:r>
      <w:r>
        <w:t xml:space="preserve">. Details regarding attendance at this training are to be </w:t>
      </w:r>
      <w:r w:rsidRPr="00954F81">
        <w:t xml:space="preserve">recorded </w:t>
      </w:r>
      <w:r>
        <w:t>on</w:t>
      </w:r>
      <w:r w:rsidRPr="00954F81">
        <w:t xml:space="preserve"> the staff record</w:t>
      </w:r>
      <w:r>
        <w:t xml:space="preserve"> (refer to </w:t>
      </w:r>
      <w:r w:rsidRPr="00B23330">
        <w:rPr>
          <w:i/>
        </w:rPr>
        <w:t>Definitions</w:t>
      </w:r>
      <w:r>
        <w:t>).</w:t>
      </w:r>
    </w:p>
    <w:p w14:paraId="6BC4144C" w14:textId="77777777" w:rsidR="007E49A6" w:rsidRPr="00954F8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 xml:space="preserve">Staff have undertaken </w:t>
      </w:r>
      <w:r w:rsidRPr="00954F81">
        <w:t xml:space="preserve">practise with </w:t>
      </w:r>
      <w:r>
        <w:t>a mock midazolam ampoule</w:t>
      </w:r>
      <w:r w:rsidRPr="00954F81">
        <w:t xml:space="preserve"> </w:t>
      </w:r>
      <w:r>
        <w:t>at some time in the last 12 months. Details regarding participation in practice sessions are</w:t>
      </w:r>
      <w:r w:rsidRPr="00954F81">
        <w:t xml:space="preserve"> </w:t>
      </w:r>
      <w:r>
        <w:t xml:space="preserve">to be </w:t>
      </w:r>
      <w:r w:rsidRPr="00954F81">
        <w:t xml:space="preserve">recorded </w:t>
      </w:r>
      <w:r>
        <w:t>on</w:t>
      </w:r>
      <w:r w:rsidRPr="00954F81">
        <w:t xml:space="preserve"> the staff record</w:t>
      </w:r>
      <w:r>
        <w:t xml:space="preserve"> (refer to </w:t>
      </w:r>
      <w:r w:rsidRPr="00B23330">
        <w:rPr>
          <w:i/>
        </w:rPr>
        <w:t>Definitions</w:t>
      </w:r>
      <w:r>
        <w:t>).</w:t>
      </w:r>
    </w:p>
    <w:p w14:paraId="5C4B8A37" w14:textId="77777777" w:rsidR="007E49A6" w:rsidRPr="00062E21" w:rsidRDefault="007E49A6" w:rsidP="007E49A6">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062E21">
        <w:t xml:space="preserve">A procedure for first aid treatment for </w:t>
      </w:r>
      <w:r>
        <w:t>seizures</w:t>
      </w:r>
      <w:r w:rsidRPr="00062E21">
        <w:t xml:space="preserve"> is in place and all staff unde</w:t>
      </w:r>
      <w:r>
        <w:t>rstand requirements (refer to Attachment 1</w:t>
      </w:r>
      <w:r w:rsidRPr="00062E21">
        <w:t>).</w:t>
      </w:r>
    </w:p>
    <w:p w14:paraId="59023B51" w14:textId="77777777" w:rsidR="007E49A6" w:rsidRPr="007E49A6" w:rsidRDefault="007E49A6" w:rsidP="00702848">
      <w:pPr>
        <w:pStyle w:val="PolicyBullets"/>
        <w:numPr>
          <w:ilvl w:val="0"/>
          <w:numId w:val="0"/>
        </w:numPr>
        <w:tabs>
          <w:tab w:val="left" w:pos="426"/>
        </w:tabs>
        <w:spacing w:before="160"/>
        <w:ind w:left="425" w:hanging="425"/>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Contact details of all p</w:t>
      </w:r>
      <w:r w:rsidRPr="00954F81">
        <w:t>arents/guardians</w:t>
      </w:r>
      <w:r>
        <w:t xml:space="preserve"> and authorised nominees</w:t>
      </w:r>
      <w:r w:rsidRPr="00954F81">
        <w:t xml:space="preserve"> </w:t>
      </w:r>
      <w:r>
        <w:t>are current and accessible</w:t>
      </w:r>
      <w:r w:rsidRPr="00954F81">
        <w:t>.</w:t>
      </w:r>
    </w:p>
    <w:p w14:paraId="45AA7C60" w14:textId="77777777" w:rsidR="007E49A6" w:rsidRPr="00B83C6E" w:rsidRDefault="007E49A6" w:rsidP="007E49A6">
      <w:pPr>
        <w:pStyle w:val="Attachment1"/>
      </w:pPr>
      <w:r w:rsidRPr="00B83C6E">
        <w:lastRenderedPageBreak/>
        <w:t>Attachment 3</w:t>
      </w:r>
    </w:p>
    <w:p w14:paraId="38724292" w14:textId="77777777" w:rsidR="007E49A6" w:rsidRPr="00B83C6E" w:rsidRDefault="007E49A6" w:rsidP="007E49A6">
      <w:pPr>
        <w:pStyle w:val="Attachment2"/>
      </w:pPr>
      <w:r w:rsidRPr="00B83C6E">
        <w:t>Sample risk minimisation plan</w:t>
      </w:r>
      <w:r>
        <w:t xml:space="preserve"> for children prescribed midazolam</w:t>
      </w:r>
    </w:p>
    <w:p w14:paraId="1270B0C3" w14:textId="77777777" w:rsidR="007E49A6" w:rsidRDefault="007E49A6" w:rsidP="007E49A6">
      <w:pPr>
        <w:pStyle w:val="BodyText"/>
      </w:pPr>
      <w:r w:rsidRPr="00954F81">
        <w:t>The following information is not a comprehensive list</w:t>
      </w:r>
      <w:r>
        <w:t>,</w:t>
      </w:r>
      <w:r w:rsidRPr="00954F81">
        <w:t xml:space="preserve"> but contains some suggestions to consider </w:t>
      </w:r>
      <w:r w:rsidR="004A1757">
        <w:br/>
      </w:r>
      <w:r w:rsidRPr="00954F81">
        <w:t xml:space="preserve">when developing/reviewing your service’s risk minimisation plan </w:t>
      </w:r>
      <w:r>
        <w:t xml:space="preserve">template </w:t>
      </w:r>
      <w:r w:rsidRPr="00954F81">
        <w:t>in consultation with parents/guardians.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56"/>
        <w:gridCol w:w="5811"/>
      </w:tblGrid>
      <w:tr w:rsidR="007E49A6" w:rsidRPr="00167A07" w14:paraId="2D9AEE8D" w14:textId="77777777" w:rsidTr="007A0FC4">
        <w:trPr>
          <w:trHeight w:hRule="exact" w:val="624"/>
        </w:trPr>
        <w:tc>
          <w:tcPr>
            <w:tcW w:w="9067" w:type="dxa"/>
            <w:gridSpan w:val="2"/>
            <w:vAlign w:val="center"/>
          </w:tcPr>
          <w:p w14:paraId="0839D487" w14:textId="77777777" w:rsidR="007E49A6" w:rsidRPr="00C23A5C" w:rsidRDefault="007E49A6" w:rsidP="007A0FC4">
            <w:pPr>
              <w:pStyle w:val="Tablecolumnhead"/>
            </w:pPr>
            <w:r w:rsidRPr="00C23A5C">
              <w:t xml:space="preserve">How well has the service planned for meeting the needs of children with </w:t>
            </w:r>
            <w:r>
              <w:t>epilepsy, and those children who are prescribed emergency midazolam?</w:t>
            </w:r>
          </w:p>
        </w:tc>
      </w:tr>
      <w:tr w:rsidR="007E49A6" w:rsidRPr="00167A07" w14:paraId="387E4574" w14:textId="77777777" w:rsidTr="004A1757">
        <w:trPr>
          <w:trHeight w:val="566"/>
        </w:trPr>
        <w:tc>
          <w:tcPr>
            <w:tcW w:w="3256" w:type="dxa"/>
          </w:tcPr>
          <w:p w14:paraId="2BBE50D8" w14:textId="77777777" w:rsidR="007E49A6" w:rsidRPr="00616277" w:rsidRDefault="007E49A6" w:rsidP="004A1757">
            <w:pPr>
              <w:pStyle w:val="Tabletext"/>
              <w:spacing w:beforeLines="40" w:before="96"/>
            </w:pPr>
            <w:r w:rsidRPr="00616277">
              <w:t>Who are the children?</w:t>
            </w:r>
          </w:p>
        </w:tc>
        <w:tc>
          <w:tcPr>
            <w:tcW w:w="5811" w:type="dxa"/>
            <w:vAlign w:val="center"/>
          </w:tcPr>
          <w:p w14:paraId="3F303C18" w14:textId="77777777" w:rsidR="007E49A6" w:rsidRPr="00954F81" w:rsidRDefault="007E49A6" w:rsidP="004A1757">
            <w:pPr>
              <w:pStyle w:val="PolicyBullets"/>
              <w:numPr>
                <w:ilvl w:val="0"/>
                <w:numId w:val="0"/>
              </w:numPr>
              <w:tabs>
                <w:tab w:val="left" w:pos="429"/>
              </w:tabs>
              <w:spacing w:beforeLines="40" w:before="96"/>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954F81">
              <w:t xml:space="preserve">List </w:t>
            </w:r>
            <w:r>
              <w:t xml:space="preserve">the </w:t>
            </w:r>
            <w:r w:rsidRPr="00954F81">
              <w:t xml:space="preserve">name and room location of each </w:t>
            </w:r>
            <w:r>
              <w:t>child diagnosed with epilepsy and ensure appropriate privacy is maintained in identifying these names to non-staff.</w:t>
            </w:r>
          </w:p>
        </w:tc>
      </w:tr>
      <w:tr w:rsidR="007E49A6" w:rsidRPr="00167A07" w14:paraId="6DBE5064" w14:textId="77777777" w:rsidTr="004A1757">
        <w:trPr>
          <w:trHeight w:val="1499"/>
        </w:trPr>
        <w:tc>
          <w:tcPr>
            <w:tcW w:w="3256" w:type="dxa"/>
          </w:tcPr>
          <w:p w14:paraId="5F3B39B9" w14:textId="77777777" w:rsidR="007E49A6" w:rsidRPr="00D13E84" w:rsidRDefault="007E49A6" w:rsidP="004A1757">
            <w:pPr>
              <w:pStyle w:val="Tabletext"/>
              <w:spacing w:beforeLines="40" w:before="96"/>
            </w:pPr>
            <w:r w:rsidRPr="00D13E84">
              <w:t xml:space="preserve">What are </w:t>
            </w:r>
            <w:r>
              <w:t>their seizure triggers</w:t>
            </w:r>
            <w:r w:rsidRPr="00D13E84">
              <w:t>?</w:t>
            </w:r>
          </w:p>
        </w:tc>
        <w:tc>
          <w:tcPr>
            <w:tcW w:w="5811" w:type="dxa"/>
            <w:vAlign w:val="center"/>
          </w:tcPr>
          <w:p w14:paraId="7E224C17" w14:textId="77777777" w:rsidR="007E49A6" w:rsidRPr="00954F81" w:rsidRDefault="007E49A6" w:rsidP="004A1757">
            <w:pPr>
              <w:pStyle w:val="PolicyBullets"/>
              <w:numPr>
                <w:ilvl w:val="0"/>
                <w:numId w:val="0"/>
              </w:numPr>
              <w:tabs>
                <w:tab w:val="left" w:pos="429"/>
              </w:tabs>
              <w:spacing w:beforeLines="40" w:before="96"/>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What are the seizure triggers for the children?</w:t>
            </w:r>
          </w:p>
          <w:p w14:paraId="04CDFF0D" w14:textId="77777777" w:rsidR="007E49A6" w:rsidRPr="00954F81" w:rsidRDefault="007E49A6" w:rsidP="004A1757">
            <w:pPr>
              <w:pStyle w:val="PolicyBullets"/>
              <w:numPr>
                <w:ilvl w:val="0"/>
                <w:numId w:val="0"/>
              </w:numPr>
              <w:tabs>
                <w:tab w:val="left" w:pos="429"/>
              </w:tabs>
              <w:spacing w:beforeLines="40" w:before="96"/>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 xml:space="preserve">List strategies that will minimise these triggers occurring (e.g. flickering lights, blowing into wind chimes (hyperventilating), sudden noise, becoming </w:t>
            </w:r>
            <w:r w:rsidR="004A1757">
              <w:br/>
            </w:r>
            <w:r>
              <w:t>over-excited etc.).</w:t>
            </w:r>
          </w:p>
        </w:tc>
      </w:tr>
      <w:tr w:rsidR="007E49A6" w:rsidRPr="00167A07" w14:paraId="28DF2DB1" w14:textId="77777777" w:rsidTr="004A1757">
        <w:trPr>
          <w:trHeight w:val="1754"/>
        </w:trPr>
        <w:tc>
          <w:tcPr>
            <w:tcW w:w="3256" w:type="dxa"/>
          </w:tcPr>
          <w:p w14:paraId="391EEEC9" w14:textId="77777777" w:rsidR="007E49A6" w:rsidRPr="00D13E84" w:rsidRDefault="007E49A6" w:rsidP="004A1757">
            <w:pPr>
              <w:pStyle w:val="Tabletext"/>
              <w:spacing w:beforeLines="40" w:before="96"/>
            </w:pPr>
            <w:r>
              <w:t>Do staff know what the child’s seizures look like and how to support the child?</w:t>
            </w:r>
          </w:p>
        </w:tc>
        <w:tc>
          <w:tcPr>
            <w:tcW w:w="5811" w:type="dxa"/>
            <w:vAlign w:val="center"/>
          </w:tcPr>
          <w:p w14:paraId="72BB6291" w14:textId="77777777" w:rsidR="007E49A6" w:rsidRDefault="007E49A6" w:rsidP="004A1757">
            <w:pPr>
              <w:pStyle w:val="PolicyBullets"/>
              <w:numPr>
                <w:ilvl w:val="0"/>
                <w:numId w:val="0"/>
              </w:numPr>
              <w:tabs>
                <w:tab w:val="left" w:pos="429"/>
              </w:tabs>
              <w:spacing w:beforeLines="40" w:before="96"/>
              <w:ind w:left="397" w:hanging="397"/>
            </w:pPr>
            <w:r w:rsidRPr="003960CA">
              <w:fldChar w:fldCharType="begin">
                <w:ffData>
                  <w:name w:val="Check1"/>
                  <w:enabled/>
                  <w:calcOnExit w:val="0"/>
                  <w:checkBox>
                    <w:sizeAuto/>
                    <w:default w:val="0"/>
                  </w:checkBox>
                </w:ffData>
              </w:fldChar>
            </w:r>
            <w:r w:rsidRPr="003960CA">
              <w:instrText xml:space="preserve"> FORMCHECKBOX </w:instrText>
            </w:r>
            <w:r w:rsidR="005F2FB9">
              <w:fldChar w:fldCharType="separate"/>
            </w:r>
            <w:r w:rsidRPr="003960CA">
              <w:fldChar w:fldCharType="end"/>
            </w:r>
            <w:r w:rsidRPr="003960CA">
              <w:tab/>
              <w:t>List the strategies for ensuring that all staff, including casual and relief staff, recognise what the child’s seizures look like and what support the child may need</w:t>
            </w:r>
            <w:r>
              <w:t>.</w:t>
            </w:r>
          </w:p>
          <w:p w14:paraId="19C154CE" w14:textId="77777777" w:rsidR="007E49A6" w:rsidRDefault="007E49A6" w:rsidP="004A1757">
            <w:pPr>
              <w:pStyle w:val="PolicyBullets"/>
              <w:numPr>
                <w:ilvl w:val="0"/>
                <w:numId w:val="0"/>
              </w:numPr>
              <w:tabs>
                <w:tab w:val="left" w:pos="429"/>
              </w:tabs>
              <w:spacing w:beforeLines="40" w:before="96"/>
              <w:ind w:left="397" w:hanging="397"/>
            </w:pPr>
            <w:r w:rsidRPr="003960CA">
              <w:fldChar w:fldCharType="begin">
                <w:ffData>
                  <w:name w:val="Check1"/>
                  <w:enabled/>
                  <w:calcOnExit w:val="0"/>
                  <w:checkBox>
                    <w:sizeAuto/>
                    <w:default w:val="0"/>
                  </w:checkBox>
                </w:ffData>
              </w:fldChar>
            </w:r>
            <w:r w:rsidRPr="003960CA">
              <w:instrText xml:space="preserve"> FORMCHECKBOX </w:instrText>
            </w:r>
            <w:r w:rsidR="005F2FB9">
              <w:fldChar w:fldCharType="separate"/>
            </w:r>
            <w:r w:rsidRPr="003960CA">
              <w:fldChar w:fldCharType="end"/>
            </w:r>
            <w:r w:rsidRPr="003960CA">
              <w:tab/>
              <w:t xml:space="preserve">If the child is prescribed midazolam </w:t>
            </w:r>
            <w:r>
              <w:t xml:space="preserve">for </w:t>
            </w:r>
            <w:r w:rsidRPr="003960CA">
              <w:t xml:space="preserve">emergency </w:t>
            </w:r>
            <w:r>
              <w:t>use</w:t>
            </w:r>
            <w:r w:rsidRPr="003960CA">
              <w:t xml:space="preserve">, </w:t>
            </w:r>
            <w:r>
              <w:t xml:space="preserve">ensure </w:t>
            </w:r>
            <w:r w:rsidRPr="003960CA">
              <w:t xml:space="preserve">that trained staff know where the midazolam kit </w:t>
            </w:r>
            <w:r w:rsidR="004A1757">
              <w:br/>
            </w:r>
            <w:r w:rsidRPr="003960CA">
              <w:t>is located</w:t>
            </w:r>
            <w:r>
              <w:t>.</w:t>
            </w:r>
          </w:p>
        </w:tc>
      </w:tr>
      <w:tr w:rsidR="007E49A6" w:rsidRPr="00167A07" w14:paraId="3F47E7E1" w14:textId="77777777" w:rsidTr="004A1757">
        <w:trPr>
          <w:trHeight w:val="1767"/>
        </w:trPr>
        <w:tc>
          <w:tcPr>
            <w:tcW w:w="3256" w:type="dxa"/>
          </w:tcPr>
          <w:p w14:paraId="14E8A463" w14:textId="77777777" w:rsidR="007E49A6" w:rsidRDefault="007E49A6" w:rsidP="004A1757">
            <w:pPr>
              <w:pStyle w:val="Tabletext"/>
              <w:spacing w:beforeLines="40" w:before="96"/>
            </w:pPr>
            <w:r>
              <w:t>Do staff know what constitutes an emergency and do they know what to do?</w:t>
            </w:r>
          </w:p>
        </w:tc>
        <w:tc>
          <w:tcPr>
            <w:tcW w:w="5811" w:type="dxa"/>
            <w:vAlign w:val="center"/>
          </w:tcPr>
          <w:p w14:paraId="3BF72F93" w14:textId="77777777" w:rsidR="007E49A6" w:rsidRDefault="007E49A6" w:rsidP="004A1757">
            <w:pPr>
              <w:pStyle w:val="PolicyBullets"/>
              <w:numPr>
                <w:ilvl w:val="0"/>
                <w:numId w:val="0"/>
              </w:numPr>
              <w:spacing w:beforeLines="40" w:before="96"/>
              <w:ind w:left="397" w:hanging="397"/>
            </w:pPr>
            <w:r w:rsidRPr="00CB7F02">
              <w:fldChar w:fldCharType="begin">
                <w:ffData>
                  <w:name w:val="Check1"/>
                  <w:enabled/>
                  <w:calcOnExit w:val="0"/>
                  <w:checkBox>
                    <w:sizeAuto/>
                    <w:default w:val="0"/>
                  </w:checkBox>
                </w:ffData>
              </w:fldChar>
            </w:r>
            <w:r w:rsidRPr="00CB7F02">
              <w:instrText xml:space="preserve"> FORMCHECKBOX </w:instrText>
            </w:r>
            <w:r w:rsidR="005F2FB9">
              <w:fldChar w:fldCharType="separate"/>
            </w:r>
            <w:r w:rsidRPr="00CB7F02">
              <w:fldChar w:fldCharType="end"/>
            </w:r>
            <w:r>
              <w:tab/>
              <w:t>All staff have read and understood the child’s Epilepsy M</w:t>
            </w:r>
            <w:r w:rsidR="002525FA">
              <w:t>anagement Plan (EMP), and know:</w:t>
            </w:r>
          </w:p>
          <w:p w14:paraId="14E8EA6E" w14:textId="77777777" w:rsidR="007E49A6" w:rsidRPr="007E49A6" w:rsidRDefault="007E49A6" w:rsidP="004A1757">
            <w:pPr>
              <w:pStyle w:val="Tablebullets"/>
              <w:spacing w:beforeLines="40" w:before="96"/>
            </w:pPr>
            <w:r>
              <w:t>what cons</w:t>
            </w:r>
            <w:r w:rsidRPr="007E49A6">
              <w:t>titutes an emergency and when to call an ambulance</w:t>
            </w:r>
          </w:p>
          <w:p w14:paraId="46763123" w14:textId="77777777" w:rsidR="007E49A6" w:rsidRDefault="007E49A6" w:rsidP="004A1757">
            <w:pPr>
              <w:pStyle w:val="Tablebullets"/>
              <w:spacing w:beforeLines="40" w:before="96"/>
            </w:pPr>
            <w:r w:rsidRPr="007E49A6">
              <w:t xml:space="preserve">how to provide support to the child during and after </w:t>
            </w:r>
            <w:r w:rsidR="004A1757">
              <w:br/>
            </w:r>
            <w:r w:rsidRPr="007E49A6">
              <w:t>a seizure.</w:t>
            </w:r>
          </w:p>
        </w:tc>
      </w:tr>
      <w:tr w:rsidR="007E49A6" w:rsidRPr="00167A07" w14:paraId="11444A46" w14:textId="77777777" w:rsidTr="007A0FC4">
        <w:trPr>
          <w:cantSplit/>
          <w:trHeight w:val="3648"/>
        </w:trPr>
        <w:tc>
          <w:tcPr>
            <w:tcW w:w="3256" w:type="dxa"/>
          </w:tcPr>
          <w:p w14:paraId="44976640" w14:textId="77777777" w:rsidR="007E49A6" w:rsidRPr="00D13E84" w:rsidRDefault="007E49A6" w:rsidP="007A0FC4">
            <w:pPr>
              <w:pStyle w:val="Tabletext"/>
            </w:pPr>
            <w:r>
              <w:lastRenderedPageBreak/>
              <w:t>If midazolam is prescribed, how does the service ensure its safe administration and storage?</w:t>
            </w:r>
          </w:p>
        </w:tc>
        <w:tc>
          <w:tcPr>
            <w:tcW w:w="5811" w:type="dxa"/>
          </w:tcPr>
          <w:p w14:paraId="7F3A71F9" w14:textId="77777777" w:rsidR="007E49A6" w:rsidRPr="00954F81"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954F81">
              <w:t xml:space="preserve">Record </w:t>
            </w:r>
            <w:r>
              <w:t xml:space="preserve">the date on which </w:t>
            </w:r>
            <w:r w:rsidRPr="00954F81">
              <w:t xml:space="preserve">each family of a child </w:t>
            </w:r>
            <w:r>
              <w:t>with epilepsy (and who is prescribed midazolam) is</w:t>
            </w:r>
            <w:r w:rsidRPr="00954F81">
              <w:t xml:space="preserve"> provided a copy of the service’s </w:t>
            </w:r>
            <w:r>
              <w:rPr>
                <w:i/>
              </w:rPr>
              <w:t>Epilepsy Policy</w:t>
            </w:r>
            <w:r w:rsidRPr="00954F81">
              <w:t>.</w:t>
            </w:r>
          </w:p>
          <w:p w14:paraId="00335DAA" w14:textId="77777777" w:rsidR="007E49A6" w:rsidRDefault="007E49A6" w:rsidP="007A0FC4">
            <w:pPr>
              <w:pStyle w:val="PolicyBullets"/>
              <w:numPr>
                <w:ilvl w:val="0"/>
                <w:numId w:val="0"/>
              </w:numPr>
              <w:tabs>
                <w:tab w:val="left" w:pos="429"/>
              </w:tabs>
              <w:ind w:left="397" w:hanging="397"/>
              <w:rPr>
                <w:bCs/>
              </w:rPr>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954F81">
              <w:t xml:space="preserve">Record </w:t>
            </w:r>
            <w:r>
              <w:t xml:space="preserve">the date that parents/guardians </w:t>
            </w:r>
            <w:r w:rsidRPr="00954F81">
              <w:t>provide a</w:t>
            </w:r>
            <w:r>
              <w:t>n unused, in-date and</w:t>
            </w:r>
            <w:r w:rsidRPr="00954F81">
              <w:t xml:space="preserve"> complete </w:t>
            </w:r>
            <w:r>
              <w:rPr>
                <w:bCs/>
              </w:rPr>
              <w:t>midazolam</w:t>
            </w:r>
            <w:r w:rsidRPr="00512BDE">
              <w:rPr>
                <w:bCs/>
              </w:rPr>
              <w:t xml:space="preserve"> kit</w:t>
            </w:r>
            <w:r>
              <w:rPr>
                <w:bCs/>
              </w:rPr>
              <w:t>.</w:t>
            </w:r>
          </w:p>
          <w:p w14:paraId="4D9CEE24" w14:textId="77777777" w:rsidR="007E49A6" w:rsidRPr="00954F81"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 xml:space="preserve">   Record the date and name of staff who have attended child-specific training in the administration of midazolam.</w:t>
            </w:r>
          </w:p>
          <w:p w14:paraId="1868BB71" w14:textId="77777777" w:rsidR="007E49A6" w:rsidRPr="00954F81"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954F81">
              <w:t xml:space="preserve">Test that all </w:t>
            </w:r>
            <w:r>
              <w:t xml:space="preserve">trained staff </w:t>
            </w:r>
            <w:r w:rsidRPr="00954F81">
              <w:t xml:space="preserve">know the </w:t>
            </w:r>
            <w:r>
              <w:t xml:space="preserve">location of the </w:t>
            </w:r>
            <w:r>
              <w:rPr>
                <w:bCs/>
              </w:rPr>
              <w:t xml:space="preserve">midazolam </w:t>
            </w:r>
            <w:r w:rsidRPr="00512BDE">
              <w:rPr>
                <w:bCs/>
              </w:rPr>
              <w:t>kit</w:t>
            </w:r>
            <w:r w:rsidRPr="00954F81" w:rsidDel="00512BDE">
              <w:t xml:space="preserve"> </w:t>
            </w:r>
            <w:r w:rsidRPr="00954F81">
              <w:t xml:space="preserve">and </w:t>
            </w:r>
            <w:r>
              <w:t>Emergency Medication Management Plan (EMMP) for each child.</w:t>
            </w:r>
          </w:p>
          <w:p w14:paraId="04EB902F" w14:textId="77777777" w:rsidR="007E49A6"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Ensure that there is a procedure in place to r</w:t>
            </w:r>
            <w:r w:rsidRPr="00954F81">
              <w:t>egular</w:t>
            </w:r>
            <w:r>
              <w:t>ly</w:t>
            </w:r>
            <w:r w:rsidRPr="00954F81">
              <w:t xml:space="preserve"> check the expiry date of each </w:t>
            </w:r>
            <w:r>
              <w:t>midazolam ampoule.</w:t>
            </w:r>
          </w:p>
          <w:p w14:paraId="5C06FC0B" w14:textId="77777777" w:rsidR="007E49A6" w:rsidRPr="003960CA" w:rsidRDefault="007E49A6" w:rsidP="007A0FC4">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 xml:space="preserve">   Ensure the midazolam kit is maintained according to the instructions in this </w:t>
            </w:r>
            <w:r w:rsidRPr="00520A5D">
              <w:rPr>
                <w:i/>
              </w:rPr>
              <w:t>Epilepsy Policy</w:t>
            </w:r>
            <w:r>
              <w:rPr>
                <w:i/>
              </w:rPr>
              <w:t xml:space="preserve"> </w:t>
            </w:r>
            <w:r w:rsidRPr="00520A5D">
              <w:t xml:space="preserve">(refer to </w:t>
            </w:r>
            <w:r>
              <w:rPr>
                <w:i/>
              </w:rPr>
              <w:t>Definitions</w:t>
            </w:r>
            <w:r w:rsidRPr="00520A5D">
              <w:t>:</w:t>
            </w:r>
            <w:r>
              <w:t xml:space="preserve"> midazolam kit).</w:t>
            </w:r>
          </w:p>
          <w:p w14:paraId="130008D7" w14:textId="77777777" w:rsidR="007E49A6" w:rsidRPr="00954F81" w:rsidRDefault="007E49A6" w:rsidP="007A0FC4">
            <w:pPr>
              <w:pStyle w:val="PolicyBullets"/>
              <w:numPr>
                <w:ilvl w:val="0"/>
                <w:numId w:val="0"/>
              </w:numPr>
              <w:tabs>
                <w:tab w:val="left" w:pos="459"/>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t>D</w:t>
            </w:r>
            <w:r w:rsidRPr="00954F81">
              <w:t xml:space="preserve">isplay the </w:t>
            </w:r>
            <w:r>
              <w:t>Epilepsy First Aid poster in staff areas.</w:t>
            </w:r>
          </w:p>
          <w:p w14:paraId="035FE797" w14:textId="77777777" w:rsidR="007E49A6" w:rsidRDefault="007E49A6" w:rsidP="007E49A6">
            <w:pPr>
              <w:pStyle w:val="PolicyBullets"/>
              <w:numPr>
                <w:ilvl w:val="0"/>
                <w:numId w:val="0"/>
              </w:numPr>
              <w:tabs>
                <w:tab w:val="left" w:pos="429"/>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954F81">
              <w:t xml:space="preserve">The </w:t>
            </w:r>
            <w:r>
              <w:t>midazolam</w:t>
            </w:r>
            <w:r w:rsidRPr="00167A07">
              <w:t xml:space="preserve"> kit,</w:t>
            </w:r>
            <w:r w:rsidRPr="00954F81" w:rsidDel="00512BDE">
              <w:t xml:space="preserve"> </w:t>
            </w:r>
            <w:r w:rsidRPr="00954F81">
              <w:t xml:space="preserve">including a copy of the </w:t>
            </w:r>
            <w:r>
              <w:t>EMMP,</w:t>
            </w:r>
            <w:r w:rsidRPr="00954F81">
              <w:t xml:space="preserve"> is carried by an educator</w:t>
            </w:r>
            <w:r>
              <w:t>/staff member</w:t>
            </w:r>
            <w:r w:rsidRPr="00954F81">
              <w:t xml:space="preserve"> when a child </w:t>
            </w:r>
            <w:r>
              <w:t xml:space="preserve">prescribed midazolam </w:t>
            </w:r>
            <w:r w:rsidRPr="00954F81">
              <w:t xml:space="preserve">is </w:t>
            </w:r>
            <w:r>
              <w:t>taken outside</w:t>
            </w:r>
            <w:r w:rsidRPr="00954F81">
              <w:t xml:space="preserve"> the service </w:t>
            </w:r>
            <w:r>
              <w:t xml:space="preserve">premises </w:t>
            </w:r>
            <w:r w:rsidRPr="00954F81">
              <w:t xml:space="preserve">e.g. </w:t>
            </w:r>
            <w:r>
              <w:t xml:space="preserve">for </w:t>
            </w:r>
            <w:r w:rsidRPr="00954F81">
              <w:t>excursions</w:t>
            </w:r>
            <w:r>
              <w:t>.</w:t>
            </w:r>
          </w:p>
        </w:tc>
      </w:tr>
    </w:tbl>
    <w:p w14:paraId="03E21EAC" w14:textId="77777777" w:rsidR="007E49A6" w:rsidRDefault="007E49A6" w:rsidP="004A1757">
      <w:pPr>
        <w:pStyle w:val="BodyText"/>
        <w:spacing w:before="0" w:after="0"/>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7"/>
      </w:tblGrid>
      <w:tr w:rsidR="007E49A6" w:rsidRPr="00167A07" w14:paraId="0E919DDE" w14:textId="77777777" w:rsidTr="007A0FC4">
        <w:trPr>
          <w:trHeight w:hRule="exact" w:val="672"/>
        </w:trPr>
        <w:tc>
          <w:tcPr>
            <w:tcW w:w="9067" w:type="dxa"/>
            <w:tcBorders>
              <w:top w:val="single" w:sz="4" w:space="0" w:color="auto"/>
              <w:left w:val="single" w:sz="4" w:space="0" w:color="auto"/>
              <w:bottom w:val="single" w:sz="4" w:space="0" w:color="auto"/>
              <w:right w:val="single" w:sz="4" w:space="0" w:color="auto"/>
            </w:tcBorders>
            <w:vAlign w:val="center"/>
          </w:tcPr>
          <w:p w14:paraId="14BF6BA7" w14:textId="77777777" w:rsidR="007E49A6" w:rsidRPr="00167A07" w:rsidRDefault="007E49A6" w:rsidP="007A0FC4">
            <w:pPr>
              <w:pStyle w:val="Tablecolumnhead"/>
            </w:pPr>
            <w:r w:rsidRPr="00167A07">
              <w:t xml:space="preserve">Do </w:t>
            </w:r>
            <w:r>
              <w:t xml:space="preserve">trained </w:t>
            </w:r>
            <w:r w:rsidRPr="00167A07">
              <w:t xml:space="preserve">people know </w:t>
            </w:r>
            <w:r w:rsidRPr="00520A5D">
              <w:rPr>
                <w:i/>
              </w:rPr>
              <w:t>when</w:t>
            </w:r>
            <w:r>
              <w:t xml:space="preserve"> and </w:t>
            </w:r>
            <w:r w:rsidRPr="00520A5D">
              <w:rPr>
                <w:i/>
              </w:rPr>
              <w:t>how</w:t>
            </w:r>
            <w:r>
              <w:t xml:space="preserve"> to administer midazolam to a child who is </w:t>
            </w:r>
            <w:r w:rsidR="004A1757">
              <w:br/>
            </w:r>
            <w:r>
              <w:t>prescribed it?</w:t>
            </w:r>
          </w:p>
        </w:tc>
      </w:tr>
      <w:tr w:rsidR="007E49A6" w:rsidRPr="00167A07" w14:paraId="288CD9F5" w14:textId="77777777" w:rsidTr="007E49A6">
        <w:trPr>
          <w:trHeight w:val="2317"/>
        </w:trPr>
        <w:tc>
          <w:tcPr>
            <w:tcW w:w="9067" w:type="dxa"/>
            <w:tcBorders>
              <w:top w:val="single" w:sz="4" w:space="0" w:color="auto"/>
              <w:left w:val="single" w:sz="4" w:space="0" w:color="auto"/>
              <w:bottom w:val="single" w:sz="4" w:space="0" w:color="auto"/>
              <w:right w:val="single" w:sz="4" w:space="0" w:color="auto"/>
            </w:tcBorders>
          </w:tcPr>
          <w:p w14:paraId="036209F8" w14:textId="77777777" w:rsidR="007E49A6" w:rsidRPr="004B2085" w:rsidRDefault="007E49A6" w:rsidP="007A0FC4">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4B2085">
              <w:t xml:space="preserve">Know </w:t>
            </w:r>
            <w:r>
              <w:t>the contents of</w:t>
            </w:r>
            <w:r w:rsidRPr="004B2085">
              <w:t xml:space="preserve"> each child’s </w:t>
            </w:r>
            <w:r>
              <w:t>EMMP and EMP</w:t>
            </w:r>
            <w:r w:rsidR="004A1757">
              <w:t>,</w:t>
            </w:r>
            <w:r w:rsidRPr="004B2085">
              <w:t xml:space="preserve"> and implement the procedures.</w:t>
            </w:r>
          </w:p>
          <w:p w14:paraId="63252B09" w14:textId="77777777" w:rsidR="007E49A6" w:rsidRPr="004B2085" w:rsidRDefault="007E49A6" w:rsidP="007A0FC4">
            <w:pPr>
              <w:pStyle w:val="PolicyBullets"/>
              <w:numPr>
                <w:ilvl w:val="0"/>
                <w:numId w:val="0"/>
              </w:numPr>
              <w:tabs>
                <w:tab w:val="left" w:pos="460"/>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4B2085">
              <w:t>Know:</w:t>
            </w:r>
          </w:p>
          <w:p w14:paraId="23F0DE19" w14:textId="77777777" w:rsidR="007E49A6" w:rsidRPr="004B2085" w:rsidRDefault="007E49A6" w:rsidP="007E49A6">
            <w:pPr>
              <w:pStyle w:val="Tablebullets"/>
            </w:pPr>
            <w:r w:rsidRPr="004B2085">
              <w:t xml:space="preserve">who will administer the </w:t>
            </w:r>
            <w:r>
              <w:t>midazolam</w:t>
            </w:r>
            <w:r w:rsidRPr="004B2085">
              <w:t xml:space="preserve"> and stay with the </w:t>
            </w:r>
            <w:proofErr w:type="gramStart"/>
            <w:r w:rsidRPr="004B2085">
              <w:t>child</w:t>
            </w:r>
            <w:proofErr w:type="gramEnd"/>
          </w:p>
          <w:p w14:paraId="6A853926" w14:textId="77777777" w:rsidR="007E49A6" w:rsidRPr="004B2085" w:rsidRDefault="007E49A6" w:rsidP="007E49A6">
            <w:pPr>
              <w:pStyle w:val="Tablebullets"/>
            </w:pPr>
            <w:r w:rsidRPr="004B2085">
              <w:t>who will telephone the ambulance and the parents/guardians of the child</w:t>
            </w:r>
          </w:p>
          <w:p w14:paraId="13EE5F5E" w14:textId="77777777" w:rsidR="007E49A6" w:rsidRPr="004B2085" w:rsidRDefault="007E49A6" w:rsidP="007E49A6">
            <w:pPr>
              <w:pStyle w:val="Tablebullets"/>
            </w:pPr>
            <w:r w:rsidRPr="004B2085">
              <w:t>who will ensure the supervision of other children at the service</w:t>
            </w:r>
          </w:p>
          <w:p w14:paraId="3ACD5697" w14:textId="77777777" w:rsidR="007E49A6" w:rsidRPr="004B2085" w:rsidRDefault="007E49A6" w:rsidP="007E49A6">
            <w:pPr>
              <w:pStyle w:val="Tablebullets"/>
            </w:pPr>
            <w:r w:rsidRPr="004B2085">
              <w:t>who will let the ambulance officers into the service and take them to the child.</w:t>
            </w:r>
          </w:p>
          <w:p w14:paraId="727FB698" w14:textId="77777777" w:rsidR="007E49A6" w:rsidRPr="00A3184E" w:rsidRDefault="007E49A6" w:rsidP="007E49A6">
            <w:pPr>
              <w:pStyle w:val="PolicyBullets"/>
              <w:numPr>
                <w:ilvl w:val="0"/>
                <w:numId w:val="0"/>
              </w:numPr>
              <w:tabs>
                <w:tab w:val="left" w:pos="454"/>
              </w:tabs>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C15360">
              <w:t>Ensure</w:t>
            </w:r>
            <w:r w:rsidRPr="00167A07">
              <w:rPr>
                <w:rFonts w:eastAsia="Arial"/>
              </w:rPr>
              <w:t xml:space="preserve"> </w:t>
            </w:r>
            <w:r>
              <w:rPr>
                <w:rFonts w:eastAsia="Arial"/>
              </w:rPr>
              <w:t xml:space="preserve">that </w:t>
            </w:r>
            <w:r w:rsidRPr="00167A07">
              <w:rPr>
                <w:rFonts w:eastAsia="Arial"/>
              </w:rPr>
              <w:t xml:space="preserve">all staff have undertaken </w:t>
            </w:r>
            <w:r>
              <w:rPr>
                <w:rFonts w:eastAsia="Arial"/>
              </w:rPr>
              <w:t>training by The Epilepsy Foundation.</w:t>
            </w:r>
          </w:p>
        </w:tc>
      </w:tr>
    </w:tbl>
    <w:p w14:paraId="3E9265D8" w14:textId="77777777" w:rsidR="007E49A6" w:rsidRDefault="007E49A6" w:rsidP="007E49A6">
      <w:pPr>
        <w:pStyle w:val="BodyText"/>
      </w:pPr>
    </w:p>
    <w:p w14:paraId="1159E125" w14:textId="77777777" w:rsidR="007E49A6" w:rsidRDefault="007E49A6" w:rsidP="007E49A6">
      <w:pPr>
        <w:pStyle w:val="AttachmentNumberedHeading1"/>
        <w:pageBreakBefore/>
        <w:numPr>
          <w:ilvl w:val="0"/>
          <w:numId w:val="0"/>
        </w:numPr>
      </w:pPr>
      <w:r>
        <w:lastRenderedPageBreak/>
        <w:t>Potential scenarios and strategies</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7"/>
      </w:tblGrid>
      <w:tr w:rsidR="007E49A6" w:rsidRPr="00167A07" w14:paraId="7FA1F8D1" w14:textId="77777777" w:rsidTr="007A0FC4">
        <w:trPr>
          <w:trHeight w:hRule="exact" w:val="397"/>
        </w:trPr>
        <w:tc>
          <w:tcPr>
            <w:tcW w:w="9067" w:type="dxa"/>
            <w:tcBorders>
              <w:top w:val="single" w:sz="4" w:space="0" w:color="auto"/>
              <w:left w:val="single" w:sz="4" w:space="0" w:color="auto"/>
              <w:bottom w:val="single" w:sz="4" w:space="0" w:color="auto"/>
              <w:right w:val="single" w:sz="4" w:space="0" w:color="auto"/>
            </w:tcBorders>
            <w:vAlign w:val="center"/>
          </w:tcPr>
          <w:p w14:paraId="401EFB78" w14:textId="77777777" w:rsidR="007E49A6" w:rsidRPr="00167A07" w:rsidRDefault="007E49A6" w:rsidP="007A0FC4">
            <w:pPr>
              <w:pStyle w:val="Tablecolumnhead"/>
            </w:pPr>
            <w:r w:rsidRPr="00AE2DB7">
              <w:t>How</w:t>
            </w:r>
            <w:r w:rsidRPr="00167A07">
              <w:t xml:space="preserve"> </w:t>
            </w:r>
            <w:r w:rsidRPr="00D73A08">
              <w:t xml:space="preserve">effective is the </w:t>
            </w:r>
            <w:r>
              <w:t>service’s</w:t>
            </w:r>
            <w:r w:rsidRPr="00D73A08">
              <w:t xml:space="preserve"> risk minimisation plan</w:t>
            </w:r>
            <w:r w:rsidRPr="00954F81">
              <w:t>?</w:t>
            </w:r>
          </w:p>
        </w:tc>
      </w:tr>
      <w:tr w:rsidR="007E49A6" w:rsidRPr="00167A07" w14:paraId="5E7EDE0C" w14:textId="77777777" w:rsidTr="004A1757">
        <w:trPr>
          <w:trHeight w:val="611"/>
        </w:trPr>
        <w:tc>
          <w:tcPr>
            <w:tcW w:w="9067" w:type="dxa"/>
            <w:tcBorders>
              <w:top w:val="single" w:sz="4" w:space="0" w:color="auto"/>
              <w:left w:val="single" w:sz="4" w:space="0" w:color="auto"/>
              <w:bottom w:val="single" w:sz="4" w:space="0" w:color="auto"/>
              <w:right w:val="single" w:sz="4" w:space="0" w:color="auto"/>
            </w:tcBorders>
            <w:vAlign w:val="center"/>
          </w:tcPr>
          <w:p w14:paraId="03D35C0C" w14:textId="77777777" w:rsidR="007E49A6" w:rsidRDefault="007E49A6" w:rsidP="004A1757">
            <w:pPr>
              <w:pStyle w:val="PolicyBullets"/>
              <w:numPr>
                <w:ilvl w:val="0"/>
                <w:numId w:val="0"/>
              </w:numPr>
              <w:tabs>
                <w:tab w:val="left" w:pos="454"/>
              </w:tabs>
              <w:spacing w:before="40"/>
              <w:ind w:left="397" w:hanging="397"/>
            </w:pPr>
            <w:r>
              <w:fldChar w:fldCharType="begin">
                <w:ffData>
                  <w:name w:val="Check1"/>
                  <w:enabled/>
                  <w:calcOnExit w:val="0"/>
                  <w:checkBox>
                    <w:sizeAuto/>
                    <w:default w:val="0"/>
                  </w:checkBox>
                </w:ffData>
              </w:fldChar>
            </w:r>
            <w:r>
              <w:instrText xml:space="preserve"> FORMCHECKBOX </w:instrText>
            </w:r>
            <w:r w:rsidR="005F2FB9">
              <w:fldChar w:fldCharType="separate"/>
            </w:r>
            <w:r>
              <w:fldChar w:fldCharType="end"/>
            </w:r>
            <w:r>
              <w:tab/>
            </w:r>
            <w:r w:rsidRPr="00AE2DB7">
              <w:t xml:space="preserve">Review the risk minimisation plan of each child </w:t>
            </w:r>
            <w:r>
              <w:t>living with epilepsy</w:t>
            </w:r>
            <w:r w:rsidRPr="00AE2DB7">
              <w:t xml:space="preserve"> with parents/guardians at least annually, but always on enrolment and after any </w:t>
            </w:r>
            <w:r>
              <w:t>seizures occur.</w:t>
            </w:r>
          </w:p>
        </w:tc>
      </w:tr>
    </w:tbl>
    <w:p w14:paraId="44195A36" w14:textId="77777777" w:rsidR="007E49A6" w:rsidRDefault="007E49A6" w:rsidP="007E49A6"/>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2780"/>
        <w:gridCol w:w="4003"/>
        <w:gridCol w:w="2284"/>
      </w:tblGrid>
      <w:tr w:rsidR="007E49A6" w:rsidRPr="00167A07" w14:paraId="616F6178" w14:textId="77777777" w:rsidTr="007E49A6">
        <w:trPr>
          <w:trHeight w:hRule="exact" w:val="859"/>
        </w:trPr>
        <w:tc>
          <w:tcPr>
            <w:tcW w:w="9067" w:type="dxa"/>
            <w:gridSpan w:val="3"/>
            <w:vAlign w:val="center"/>
          </w:tcPr>
          <w:p w14:paraId="1BA69A05" w14:textId="77777777" w:rsidR="007E49A6" w:rsidRPr="00AE2DB7" w:rsidRDefault="007E49A6" w:rsidP="007E49A6">
            <w:pPr>
              <w:pStyle w:val="Tablecolumnhead"/>
            </w:pPr>
            <w:r>
              <w:t>A child with epilepsy should not be overprotected – many of the risk strategies apply universally to ensure the health, safety and wellbeing of all children i</w:t>
            </w:r>
            <w:r w:rsidR="00254B90">
              <w:t>n early childhood environments.</w:t>
            </w:r>
          </w:p>
        </w:tc>
      </w:tr>
      <w:tr w:rsidR="007E49A6" w:rsidRPr="00167A07" w14:paraId="02DC461D" w14:textId="77777777" w:rsidTr="007E49A6">
        <w:trPr>
          <w:trHeight w:hRule="exact" w:val="379"/>
        </w:trPr>
        <w:tc>
          <w:tcPr>
            <w:tcW w:w="2835" w:type="dxa"/>
            <w:vAlign w:val="center"/>
          </w:tcPr>
          <w:p w14:paraId="08FB2684" w14:textId="77777777" w:rsidR="007E49A6" w:rsidRPr="00AE2DB7" w:rsidRDefault="007E49A6" w:rsidP="007A0FC4">
            <w:pPr>
              <w:pStyle w:val="Tablecolumnhead"/>
            </w:pPr>
            <w:r w:rsidRPr="00AE2DB7">
              <w:t>Scenario</w:t>
            </w:r>
          </w:p>
        </w:tc>
        <w:tc>
          <w:tcPr>
            <w:tcW w:w="4082" w:type="dxa"/>
            <w:vAlign w:val="center"/>
          </w:tcPr>
          <w:p w14:paraId="26015B57" w14:textId="77777777" w:rsidR="007E49A6" w:rsidRPr="00AE2DB7" w:rsidRDefault="007E49A6" w:rsidP="007A0FC4">
            <w:pPr>
              <w:pStyle w:val="Tablecolumnhead"/>
            </w:pPr>
            <w:r w:rsidRPr="00AE2DB7">
              <w:t>Strategy</w:t>
            </w:r>
          </w:p>
        </w:tc>
        <w:tc>
          <w:tcPr>
            <w:tcW w:w="2150" w:type="dxa"/>
            <w:vAlign w:val="center"/>
          </w:tcPr>
          <w:p w14:paraId="1D19D3BA" w14:textId="77777777" w:rsidR="007E49A6" w:rsidRPr="00AE2DB7" w:rsidRDefault="007E49A6" w:rsidP="007A0FC4">
            <w:pPr>
              <w:pStyle w:val="Tablecolumnhead"/>
            </w:pPr>
            <w:r w:rsidRPr="00AE2DB7">
              <w:t xml:space="preserve">Who is </w:t>
            </w:r>
            <w:r>
              <w:t>r</w:t>
            </w:r>
            <w:r w:rsidRPr="00AE2DB7">
              <w:t>esponsible?</w:t>
            </w:r>
          </w:p>
        </w:tc>
      </w:tr>
      <w:tr w:rsidR="007E49A6" w:rsidRPr="00167A07" w14:paraId="774E5A67" w14:textId="77777777" w:rsidTr="007A0FC4">
        <w:tc>
          <w:tcPr>
            <w:tcW w:w="2835" w:type="dxa"/>
          </w:tcPr>
          <w:p w14:paraId="577A7B35" w14:textId="77777777" w:rsidR="007E49A6" w:rsidRPr="00AD3825" w:rsidRDefault="007E49A6" w:rsidP="007A0FC4">
            <w:pPr>
              <w:pStyle w:val="Tabletext"/>
            </w:pPr>
            <w:r>
              <w:t>Scooters and tricycles are provided by the service for outside play</w:t>
            </w:r>
          </w:p>
        </w:tc>
        <w:tc>
          <w:tcPr>
            <w:tcW w:w="4082" w:type="dxa"/>
          </w:tcPr>
          <w:p w14:paraId="10D594B3" w14:textId="77777777" w:rsidR="007E49A6" w:rsidRDefault="007E49A6" w:rsidP="007A0FC4">
            <w:pPr>
              <w:pStyle w:val="Tabletext"/>
            </w:pPr>
            <w:r>
              <w:t xml:space="preserve">If the child has Tonic </w:t>
            </w:r>
            <w:proofErr w:type="spellStart"/>
            <w:r>
              <w:t>Clonic</w:t>
            </w:r>
            <w:proofErr w:type="spellEnd"/>
            <w:r>
              <w:t xml:space="preserve"> (convulsive) seizures, </w:t>
            </w:r>
            <w:r w:rsidR="004A1757">
              <w:t>bicycle</w:t>
            </w:r>
            <w:r>
              <w:t xml:space="preserve"> safety is particularly important.</w:t>
            </w:r>
          </w:p>
          <w:p w14:paraId="6CB6457B" w14:textId="77777777" w:rsidR="007E49A6" w:rsidRPr="00954F81" w:rsidRDefault="007E49A6" w:rsidP="007A0FC4">
            <w:pPr>
              <w:pStyle w:val="Tabletext"/>
            </w:pPr>
            <w:r>
              <w:t>As part of a whole-of-service safe bicycle education program, helmets (with children wearing their own sunhats underneath) are used by all children at the service.</w:t>
            </w:r>
          </w:p>
          <w:p w14:paraId="27947134" w14:textId="77777777" w:rsidR="007E49A6" w:rsidRPr="00AD3825" w:rsidRDefault="007E49A6" w:rsidP="004A1757">
            <w:pPr>
              <w:pStyle w:val="Tabletext"/>
            </w:pPr>
            <w:r w:rsidRPr="00954F81">
              <w:t>Alternatively</w:t>
            </w:r>
            <w:r>
              <w:t>,</w:t>
            </w:r>
            <w:r w:rsidRPr="00954F81">
              <w:t xml:space="preserve"> parents/guardians </w:t>
            </w:r>
            <w:r>
              <w:t>may provide a specific helmet for their child.</w:t>
            </w:r>
          </w:p>
        </w:tc>
        <w:tc>
          <w:tcPr>
            <w:tcW w:w="2150" w:type="dxa"/>
          </w:tcPr>
          <w:p w14:paraId="04C79290" w14:textId="77777777" w:rsidR="007E49A6" w:rsidRPr="00AE2DB7" w:rsidRDefault="007E49A6" w:rsidP="007A0FC4">
            <w:pPr>
              <w:pStyle w:val="Tabletext"/>
              <w:rPr>
                <w:rFonts w:eastAsia="Arial"/>
              </w:rPr>
            </w:pPr>
            <w:r>
              <w:rPr>
                <w:rFonts w:eastAsia="Arial"/>
              </w:rPr>
              <w:t>Staff</w:t>
            </w:r>
          </w:p>
        </w:tc>
      </w:tr>
      <w:tr w:rsidR="007E49A6" w:rsidRPr="00167A07" w14:paraId="00F483F1" w14:textId="77777777" w:rsidTr="007A0FC4">
        <w:trPr>
          <w:cantSplit/>
        </w:trPr>
        <w:tc>
          <w:tcPr>
            <w:tcW w:w="2835" w:type="dxa"/>
            <w:vMerge w:val="restart"/>
          </w:tcPr>
          <w:p w14:paraId="13EF152F" w14:textId="77777777" w:rsidR="007E49A6" w:rsidRPr="00AE2DB7" w:rsidRDefault="007E49A6" w:rsidP="007A0FC4">
            <w:pPr>
              <w:pStyle w:val="Tabletext"/>
              <w:keepNext/>
              <w:keepLines/>
            </w:pPr>
            <w:r>
              <w:t>Water activities (e.g. play troughs, excursions)</w:t>
            </w:r>
          </w:p>
        </w:tc>
        <w:tc>
          <w:tcPr>
            <w:tcW w:w="4082" w:type="dxa"/>
          </w:tcPr>
          <w:p w14:paraId="560C77FA" w14:textId="77777777" w:rsidR="007E49A6" w:rsidRPr="00AE2DB7" w:rsidRDefault="007E49A6" w:rsidP="007A0FC4">
            <w:pPr>
              <w:pStyle w:val="Tabletext"/>
              <w:keepNext/>
              <w:keepLines/>
            </w:pPr>
            <w:r w:rsidRPr="006258F0">
              <w:t xml:space="preserve">Ensure the child </w:t>
            </w:r>
            <w:r>
              <w:t>with epilepsy is never left unattended near water.</w:t>
            </w:r>
          </w:p>
        </w:tc>
        <w:tc>
          <w:tcPr>
            <w:tcW w:w="2150" w:type="dxa"/>
          </w:tcPr>
          <w:p w14:paraId="37638BBC" w14:textId="77777777" w:rsidR="007E49A6" w:rsidRPr="00AE2DB7" w:rsidRDefault="007E49A6" w:rsidP="007A0FC4">
            <w:pPr>
              <w:pStyle w:val="Tabletext"/>
              <w:keepNext/>
              <w:keepLines/>
            </w:pPr>
            <w:r>
              <w:t>Staff</w:t>
            </w:r>
          </w:p>
        </w:tc>
      </w:tr>
      <w:tr w:rsidR="007E49A6" w:rsidRPr="00167A07" w14:paraId="5F106B94" w14:textId="77777777" w:rsidTr="007A0FC4">
        <w:trPr>
          <w:cantSplit/>
        </w:trPr>
        <w:tc>
          <w:tcPr>
            <w:tcW w:w="2835" w:type="dxa"/>
            <w:vMerge/>
          </w:tcPr>
          <w:p w14:paraId="3F766375" w14:textId="77777777" w:rsidR="007E49A6" w:rsidRPr="00AE2DB7" w:rsidRDefault="007E49A6" w:rsidP="007A0FC4">
            <w:pPr>
              <w:pStyle w:val="Tabletext"/>
              <w:keepNext/>
              <w:keepLines/>
            </w:pPr>
          </w:p>
        </w:tc>
        <w:tc>
          <w:tcPr>
            <w:tcW w:w="4082" w:type="dxa"/>
          </w:tcPr>
          <w:p w14:paraId="3BD24E1B" w14:textId="77777777" w:rsidR="007E49A6" w:rsidRPr="00AE2DB7" w:rsidRDefault="007E49A6" w:rsidP="007A0FC4">
            <w:pPr>
              <w:pStyle w:val="Tabletext"/>
              <w:keepNext/>
              <w:keepLines/>
            </w:pPr>
            <w:r>
              <w:t>On excursions, ensure that there is no opportunity for a child with epilepsy to approach a body of water unsupervised.</w:t>
            </w:r>
          </w:p>
        </w:tc>
        <w:tc>
          <w:tcPr>
            <w:tcW w:w="2150" w:type="dxa"/>
          </w:tcPr>
          <w:p w14:paraId="0E0B3582" w14:textId="77777777" w:rsidR="007E49A6" w:rsidRPr="00AE2DB7" w:rsidRDefault="007E49A6" w:rsidP="007A0FC4">
            <w:pPr>
              <w:pStyle w:val="Tabletext"/>
              <w:keepNext/>
              <w:keepLines/>
            </w:pPr>
            <w:r>
              <w:t>Staff</w:t>
            </w:r>
          </w:p>
        </w:tc>
      </w:tr>
      <w:tr w:rsidR="007E49A6" w:rsidRPr="00167A07" w14:paraId="1DA2A75C" w14:textId="77777777" w:rsidTr="007A0FC4">
        <w:trPr>
          <w:cantSplit/>
        </w:trPr>
        <w:tc>
          <w:tcPr>
            <w:tcW w:w="2835" w:type="dxa"/>
            <w:vMerge/>
          </w:tcPr>
          <w:p w14:paraId="13FC052E" w14:textId="77777777" w:rsidR="007E49A6" w:rsidRPr="00AE2DB7" w:rsidRDefault="007E49A6" w:rsidP="007A0FC4">
            <w:pPr>
              <w:pStyle w:val="Tabletext"/>
              <w:keepNext/>
              <w:keepLines/>
            </w:pPr>
          </w:p>
        </w:tc>
        <w:tc>
          <w:tcPr>
            <w:tcW w:w="4082" w:type="dxa"/>
          </w:tcPr>
          <w:p w14:paraId="465F6537" w14:textId="77777777" w:rsidR="007E49A6" w:rsidRPr="00AE2DB7" w:rsidRDefault="007E49A6" w:rsidP="007A0FC4">
            <w:pPr>
              <w:pStyle w:val="Tabletext"/>
              <w:keepNext/>
              <w:keepLines/>
            </w:pPr>
            <w:r>
              <w:t>All sink plugs are placed at a height that is inaccessible to children.</w:t>
            </w:r>
          </w:p>
        </w:tc>
        <w:tc>
          <w:tcPr>
            <w:tcW w:w="2150" w:type="dxa"/>
          </w:tcPr>
          <w:p w14:paraId="54BACEF6" w14:textId="77777777" w:rsidR="007E49A6" w:rsidRPr="00AE2DB7" w:rsidRDefault="007E49A6" w:rsidP="007A0FC4">
            <w:pPr>
              <w:pStyle w:val="Tabletext"/>
              <w:keepNext/>
              <w:keepLines/>
            </w:pPr>
            <w:r w:rsidRPr="006258F0">
              <w:t>Staff</w:t>
            </w:r>
          </w:p>
        </w:tc>
      </w:tr>
      <w:tr w:rsidR="007E49A6" w:rsidRPr="00167A07" w14:paraId="4EFAD16B" w14:textId="77777777" w:rsidTr="007A0FC4">
        <w:tc>
          <w:tcPr>
            <w:tcW w:w="2835" w:type="dxa"/>
          </w:tcPr>
          <w:p w14:paraId="03FB2ECC" w14:textId="77777777" w:rsidR="007E49A6" w:rsidRPr="006258F0" w:rsidRDefault="007E49A6" w:rsidP="007A0FC4">
            <w:pPr>
              <w:pStyle w:val="Tabletext"/>
            </w:pPr>
            <w:r>
              <w:t>Individual seizure triggers</w:t>
            </w:r>
          </w:p>
        </w:tc>
        <w:tc>
          <w:tcPr>
            <w:tcW w:w="4082" w:type="dxa"/>
          </w:tcPr>
          <w:p w14:paraId="563EE854" w14:textId="77777777" w:rsidR="007E49A6" w:rsidRDefault="007E49A6" w:rsidP="007A0FC4">
            <w:pPr>
              <w:pStyle w:val="Tabletext"/>
            </w:pPr>
            <w:r>
              <w:t>For example, if a child’s seizures are triggered by heat, outdoor activities are undertaken in the cooler part of day, in accordance with parents/</w:t>
            </w:r>
            <w:proofErr w:type="gramStart"/>
            <w:r>
              <w:t>guardians</w:t>
            </w:r>
            <w:proofErr w:type="gramEnd"/>
            <w:r>
              <w:t xml:space="preserve"> consultation on temperature monitoring.</w:t>
            </w:r>
          </w:p>
          <w:p w14:paraId="4663BC67" w14:textId="77777777" w:rsidR="007E49A6" w:rsidRPr="006258F0" w:rsidRDefault="007E49A6" w:rsidP="007A0FC4">
            <w:pPr>
              <w:pStyle w:val="Tabletext"/>
            </w:pPr>
            <w:r>
              <w:t xml:space="preserve">An air conditioner is </w:t>
            </w:r>
            <w:proofErr w:type="spellStart"/>
            <w:r>
              <w:t>thermostated</w:t>
            </w:r>
            <w:proofErr w:type="spellEnd"/>
            <w:r>
              <w:t xml:space="preserve"> to maintain constant room temperature.</w:t>
            </w:r>
          </w:p>
        </w:tc>
        <w:tc>
          <w:tcPr>
            <w:tcW w:w="2150" w:type="dxa"/>
          </w:tcPr>
          <w:p w14:paraId="7B3F85BE" w14:textId="77777777" w:rsidR="007E49A6" w:rsidRPr="006258F0" w:rsidRDefault="007E49A6" w:rsidP="007A0FC4">
            <w:pPr>
              <w:pStyle w:val="Tabletext"/>
            </w:pPr>
            <w:r>
              <w:t>Staff/parents/guardians</w:t>
            </w:r>
          </w:p>
        </w:tc>
      </w:tr>
    </w:tbl>
    <w:p w14:paraId="0740D868" w14:textId="77777777" w:rsidR="007E49A6" w:rsidRDefault="007E49A6" w:rsidP="00254B90"/>
    <w:sectPr w:rsidR="007E49A6" w:rsidSect="007A5A50">
      <w:footerReference w:type="default" r:id="rId16"/>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CE93F" w14:textId="77777777" w:rsidR="005F2FB9" w:rsidRDefault="005F2FB9" w:rsidP="002D4B54">
      <w:pPr>
        <w:spacing w:after="0"/>
      </w:pPr>
      <w:r>
        <w:separator/>
      </w:r>
    </w:p>
  </w:endnote>
  <w:endnote w:type="continuationSeparator" w:id="0">
    <w:p w14:paraId="64311447" w14:textId="77777777" w:rsidR="005F2FB9" w:rsidRDefault="005F2FB9"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A25BD5" w:rsidRPr="005735D9" w14:paraId="737E5A99" w14:textId="77777777" w:rsidTr="005735D9">
      <w:tc>
        <w:tcPr>
          <w:tcW w:w="4643" w:type="dxa"/>
          <w:shd w:val="clear" w:color="auto" w:fill="auto"/>
        </w:tcPr>
        <w:p w14:paraId="6A956202" w14:textId="77777777" w:rsidR="00A25BD5" w:rsidRPr="005735D9" w:rsidRDefault="00A25BD5" w:rsidP="00F03AC2">
          <w:pPr>
            <w:pStyle w:val="Footer"/>
          </w:pPr>
          <w:r w:rsidRPr="005735D9">
            <w:t xml:space="preserve">© </w:t>
          </w:r>
          <w:r w:rsidR="001C142F">
            <w:t>2015</w:t>
          </w:r>
          <w:r w:rsidR="001842E6">
            <w:t xml:space="preserve"> Early Learning Association Australia</w:t>
          </w:r>
        </w:p>
        <w:p w14:paraId="7FDDDFBB" w14:textId="77777777" w:rsidR="00A25BD5" w:rsidRPr="005735D9" w:rsidRDefault="00A25BD5" w:rsidP="00F03AC2">
          <w:pPr>
            <w:pStyle w:val="Footer"/>
          </w:pPr>
          <w:r w:rsidRPr="005735D9">
            <w:t>Telephone 03 9489 3500 or 1300 730 119 (rural)</w:t>
          </w:r>
        </w:p>
      </w:tc>
      <w:tc>
        <w:tcPr>
          <w:tcW w:w="4643" w:type="dxa"/>
          <w:shd w:val="clear" w:color="auto" w:fill="auto"/>
        </w:tcPr>
        <w:p w14:paraId="7DDD168B" w14:textId="3EDE4678" w:rsidR="00A25BD5" w:rsidRPr="005735D9" w:rsidRDefault="005F2FB9" w:rsidP="005735D9">
          <w:pPr>
            <w:pStyle w:val="Footer"/>
            <w:jc w:val="right"/>
          </w:pPr>
          <w:r>
            <w:fldChar w:fldCharType="begin"/>
          </w:r>
          <w:r>
            <w:instrText xml:space="preserve"> STYLEREF  Title  \* MERGEFORMAT </w:instrText>
          </w:r>
          <w:r>
            <w:fldChar w:fldCharType="separate"/>
          </w:r>
          <w:r w:rsidR="00571D62" w:rsidRPr="00571D62">
            <w:rPr>
              <w:noProof/>
              <w:lang w:val="en-US"/>
            </w:rPr>
            <w:t>Epilepsy Policy</w:t>
          </w:r>
          <w:r>
            <w:rPr>
              <w:noProof/>
              <w:lang w:val="en-US"/>
            </w:rPr>
            <w:fldChar w:fldCharType="end"/>
          </w:r>
          <w:r w:rsidR="004E40F1">
            <w:rPr>
              <w:noProof/>
              <w:lang w:val="en-US"/>
            </w:rPr>
            <w:t xml:space="preserve"> (Version 3)</w:t>
          </w:r>
        </w:p>
        <w:p w14:paraId="25B6DE64" w14:textId="37E4BF2B" w:rsidR="00F03AC2" w:rsidRPr="005735D9" w:rsidRDefault="00F03AC2" w:rsidP="005735D9">
          <w:pPr>
            <w:pStyle w:val="Footer"/>
            <w:jc w:val="right"/>
          </w:pPr>
          <w:r w:rsidRPr="005735D9">
            <w:t xml:space="preserve">Page </w:t>
          </w:r>
          <w:r w:rsidR="002F288C" w:rsidRPr="005735D9">
            <w:fldChar w:fldCharType="begin"/>
          </w:r>
          <w:r w:rsidR="00436153" w:rsidRPr="005735D9">
            <w:instrText xml:space="preserve"> PAGE </w:instrText>
          </w:r>
          <w:r w:rsidR="002F288C" w:rsidRPr="005735D9">
            <w:fldChar w:fldCharType="separate"/>
          </w:r>
          <w:r w:rsidR="00775EF2">
            <w:rPr>
              <w:noProof/>
            </w:rPr>
            <w:t>6</w:t>
          </w:r>
          <w:r w:rsidR="002F288C" w:rsidRPr="005735D9">
            <w:rPr>
              <w:noProof/>
            </w:rPr>
            <w:fldChar w:fldCharType="end"/>
          </w:r>
          <w:r w:rsidRPr="005735D9">
            <w:t xml:space="preserve"> of </w:t>
          </w:r>
          <w:r w:rsidR="002F288C" w:rsidRPr="005735D9">
            <w:fldChar w:fldCharType="begin"/>
          </w:r>
          <w:r w:rsidR="00A07CF9" w:rsidRPr="005735D9">
            <w:instrText xml:space="preserve"> NUMPAGES  </w:instrText>
          </w:r>
          <w:r w:rsidR="002F288C" w:rsidRPr="005735D9">
            <w:fldChar w:fldCharType="separate"/>
          </w:r>
          <w:r w:rsidR="00775EF2">
            <w:rPr>
              <w:noProof/>
            </w:rPr>
            <w:t>12</w:t>
          </w:r>
          <w:r w:rsidR="002F288C" w:rsidRPr="005735D9">
            <w:rPr>
              <w:noProof/>
            </w:rPr>
            <w:fldChar w:fldCharType="end"/>
          </w:r>
        </w:p>
      </w:tc>
    </w:tr>
  </w:tbl>
  <w:p w14:paraId="5166893B" w14:textId="77777777" w:rsidR="00A25BD5" w:rsidRPr="00A25BD5" w:rsidRDefault="001842E6"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3883" w14:textId="77777777" w:rsidR="005F2FB9" w:rsidRDefault="005F2FB9" w:rsidP="002D4B54">
      <w:pPr>
        <w:spacing w:after="0"/>
      </w:pPr>
      <w:r>
        <w:separator/>
      </w:r>
    </w:p>
  </w:footnote>
  <w:footnote w:type="continuationSeparator" w:id="0">
    <w:p w14:paraId="1CAF5E39" w14:textId="77777777" w:rsidR="005F2FB9" w:rsidRDefault="005F2FB9"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8B4552E"/>
    <w:lvl w:ilvl="0" w:tplc="5A5018E6">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11707C"/>
    <w:multiLevelType w:val="hybridMultilevel"/>
    <w:tmpl w:val="18224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EBE326E"/>
    <w:multiLevelType w:val="multilevel"/>
    <w:tmpl w:val="D7AA215E"/>
    <w:numStyleLink w:val="Bullets"/>
  </w:abstractNum>
  <w:abstractNum w:abstractNumId="7"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53A75"/>
    <w:multiLevelType w:val="hybridMultilevel"/>
    <w:tmpl w:val="C406C538"/>
    <w:lvl w:ilvl="0" w:tplc="0C090001">
      <w:start w:val="1"/>
      <w:numFmt w:val="bullet"/>
      <w:lvlText w:val=""/>
      <w:lvlJc w:val="left"/>
      <w:pPr>
        <w:ind w:left="720" w:hanging="360"/>
      </w:pPr>
      <w:rPr>
        <w:rFonts w:ascii="Symbol" w:hAnsi="Symbol" w:hint="default"/>
      </w:rPr>
    </w:lvl>
    <w:lvl w:ilvl="1" w:tplc="751290A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5"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6"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8"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7"/>
  </w:num>
  <w:num w:numId="5">
    <w:abstractNumId w:val="12"/>
  </w:num>
  <w:num w:numId="6">
    <w:abstractNumId w:val="5"/>
  </w:num>
  <w:num w:numId="7">
    <w:abstractNumId w:val="15"/>
  </w:num>
  <w:num w:numId="8">
    <w:abstractNumId w:val="0"/>
  </w:num>
  <w:num w:numId="9">
    <w:abstractNumId w:val="1"/>
  </w:num>
  <w:num w:numId="10">
    <w:abstractNumId w:val="13"/>
  </w:num>
  <w:num w:numId="11">
    <w:abstractNumId w:val="2"/>
  </w:num>
  <w:num w:numId="12">
    <w:abstractNumId w:val="19"/>
  </w:num>
  <w:num w:numId="13">
    <w:abstractNumId w:val="14"/>
  </w:num>
  <w:num w:numId="14">
    <w:abstractNumId w:val="18"/>
  </w:num>
  <w:num w:numId="15">
    <w:abstractNumId w:val="10"/>
  </w:num>
  <w:num w:numId="16">
    <w:abstractNumId w:val="17"/>
  </w:num>
  <w:num w:numId="17">
    <w:abstractNumId w:val="9"/>
  </w:num>
  <w:num w:numId="18">
    <w:abstractNumId w:val="3"/>
  </w:num>
  <w:num w:numId="19">
    <w:abstractNumId w:val="9"/>
  </w:num>
  <w:num w:numId="20">
    <w:abstractNumId w:val="9"/>
  </w:num>
  <w:num w:numId="21">
    <w:abstractNumId w:val="1"/>
  </w:num>
  <w:num w:numId="22">
    <w:abstractNumId w:val="1"/>
  </w:num>
  <w:num w:numId="23">
    <w:abstractNumId w:val="2"/>
  </w:num>
  <w:num w:numId="24">
    <w:abstractNumId w:val="10"/>
  </w:num>
  <w:num w:numId="25">
    <w:abstractNumId w:val="11"/>
  </w:num>
  <w:num w:numId="26">
    <w:abstractNumId w:val="16"/>
  </w:num>
  <w:num w:numId="27">
    <w:abstractNumId w:val="2"/>
    <w:lvlOverride w:ilvl="0">
      <w:startOverride w:val="1"/>
    </w:lvlOverride>
  </w:num>
  <w:num w:numId="28">
    <w:abstractNumId w:val="7"/>
  </w:num>
  <w:num w:numId="29">
    <w:abstractNumId w:val="4"/>
  </w:num>
  <w:num w:numId="30">
    <w:abstractNumId w:val="7"/>
  </w:num>
  <w:num w:numId="31">
    <w:abstractNumId w:val="7"/>
  </w:num>
  <w:num w:numId="32">
    <w:abstractNumId w:val="7"/>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E16"/>
    <w:rsid w:val="0000702E"/>
    <w:rsid w:val="00017F2D"/>
    <w:rsid w:val="0002620A"/>
    <w:rsid w:val="0002747F"/>
    <w:rsid w:val="00027DD2"/>
    <w:rsid w:val="00027FF8"/>
    <w:rsid w:val="00030B9A"/>
    <w:rsid w:val="00030F61"/>
    <w:rsid w:val="0003641A"/>
    <w:rsid w:val="000403D0"/>
    <w:rsid w:val="0004266C"/>
    <w:rsid w:val="000500F9"/>
    <w:rsid w:val="000847C2"/>
    <w:rsid w:val="0009263E"/>
    <w:rsid w:val="000B0044"/>
    <w:rsid w:val="000B19A1"/>
    <w:rsid w:val="000B1F9C"/>
    <w:rsid w:val="000D4249"/>
    <w:rsid w:val="000F6FF4"/>
    <w:rsid w:val="00102FDB"/>
    <w:rsid w:val="0012585C"/>
    <w:rsid w:val="00134613"/>
    <w:rsid w:val="00150F0D"/>
    <w:rsid w:val="00151592"/>
    <w:rsid w:val="00162272"/>
    <w:rsid w:val="00171DE1"/>
    <w:rsid w:val="00172E16"/>
    <w:rsid w:val="00176E8D"/>
    <w:rsid w:val="001842E6"/>
    <w:rsid w:val="00186EB8"/>
    <w:rsid w:val="001A11C6"/>
    <w:rsid w:val="001B03C4"/>
    <w:rsid w:val="001C142F"/>
    <w:rsid w:val="001C2C2E"/>
    <w:rsid w:val="001E7066"/>
    <w:rsid w:val="002071F5"/>
    <w:rsid w:val="002261B1"/>
    <w:rsid w:val="002377D5"/>
    <w:rsid w:val="002443F3"/>
    <w:rsid w:val="002525FA"/>
    <w:rsid w:val="00254B90"/>
    <w:rsid w:val="00254DBE"/>
    <w:rsid w:val="0026787D"/>
    <w:rsid w:val="002709A8"/>
    <w:rsid w:val="00286B4F"/>
    <w:rsid w:val="00286C73"/>
    <w:rsid w:val="00287F07"/>
    <w:rsid w:val="00290A3E"/>
    <w:rsid w:val="00291A33"/>
    <w:rsid w:val="002A02CA"/>
    <w:rsid w:val="002D4B54"/>
    <w:rsid w:val="002E01E6"/>
    <w:rsid w:val="002E6C40"/>
    <w:rsid w:val="002F07B6"/>
    <w:rsid w:val="002F288C"/>
    <w:rsid w:val="002F5503"/>
    <w:rsid w:val="00316F5E"/>
    <w:rsid w:val="00326AFE"/>
    <w:rsid w:val="003322BC"/>
    <w:rsid w:val="0036569E"/>
    <w:rsid w:val="00370F52"/>
    <w:rsid w:val="00381571"/>
    <w:rsid w:val="003942D0"/>
    <w:rsid w:val="00397E00"/>
    <w:rsid w:val="003A32D4"/>
    <w:rsid w:val="003B6A6A"/>
    <w:rsid w:val="003E143D"/>
    <w:rsid w:val="003E7A75"/>
    <w:rsid w:val="003F2077"/>
    <w:rsid w:val="00436153"/>
    <w:rsid w:val="004510A4"/>
    <w:rsid w:val="00461717"/>
    <w:rsid w:val="00471895"/>
    <w:rsid w:val="004733B0"/>
    <w:rsid w:val="00497DBF"/>
    <w:rsid w:val="004A1757"/>
    <w:rsid w:val="004C1609"/>
    <w:rsid w:val="004E40F1"/>
    <w:rsid w:val="005159B3"/>
    <w:rsid w:val="00520FD9"/>
    <w:rsid w:val="005243EE"/>
    <w:rsid w:val="00525041"/>
    <w:rsid w:val="0056542D"/>
    <w:rsid w:val="00571D62"/>
    <w:rsid w:val="005735D9"/>
    <w:rsid w:val="005804AD"/>
    <w:rsid w:val="00583E75"/>
    <w:rsid w:val="00583E81"/>
    <w:rsid w:val="005A70E4"/>
    <w:rsid w:val="005B76C1"/>
    <w:rsid w:val="005D2585"/>
    <w:rsid w:val="005D275A"/>
    <w:rsid w:val="005E6509"/>
    <w:rsid w:val="005F2FB9"/>
    <w:rsid w:val="005F56AC"/>
    <w:rsid w:val="005F75FF"/>
    <w:rsid w:val="00627DAE"/>
    <w:rsid w:val="00636744"/>
    <w:rsid w:val="006424A7"/>
    <w:rsid w:val="0064631B"/>
    <w:rsid w:val="006543DB"/>
    <w:rsid w:val="0066133D"/>
    <w:rsid w:val="00670BFD"/>
    <w:rsid w:val="0067604C"/>
    <w:rsid w:val="0068345F"/>
    <w:rsid w:val="00683747"/>
    <w:rsid w:val="0069012B"/>
    <w:rsid w:val="006D02BB"/>
    <w:rsid w:val="00702848"/>
    <w:rsid w:val="007114E2"/>
    <w:rsid w:val="00712C5C"/>
    <w:rsid w:val="007266AE"/>
    <w:rsid w:val="007337C7"/>
    <w:rsid w:val="007354E5"/>
    <w:rsid w:val="00753166"/>
    <w:rsid w:val="00755D52"/>
    <w:rsid w:val="00764088"/>
    <w:rsid w:val="00775EF2"/>
    <w:rsid w:val="007839BE"/>
    <w:rsid w:val="007917E2"/>
    <w:rsid w:val="007969AD"/>
    <w:rsid w:val="007A0FC4"/>
    <w:rsid w:val="007A5A50"/>
    <w:rsid w:val="007B5A11"/>
    <w:rsid w:val="007B734B"/>
    <w:rsid w:val="007B76E6"/>
    <w:rsid w:val="007C589C"/>
    <w:rsid w:val="007D0092"/>
    <w:rsid w:val="007E49A6"/>
    <w:rsid w:val="007F191B"/>
    <w:rsid w:val="0080192E"/>
    <w:rsid w:val="00825A5A"/>
    <w:rsid w:val="0085671E"/>
    <w:rsid w:val="0087599E"/>
    <w:rsid w:val="00882EEF"/>
    <w:rsid w:val="00883C68"/>
    <w:rsid w:val="008933AA"/>
    <w:rsid w:val="008A0996"/>
    <w:rsid w:val="008A7896"/>
    <w:rsid w:val="008B11CC"/>
    <w:rsid w:val="008C205B"/>
    <w:rsid w:val="008D3809"/>
    <w:rsid w:val="008D4024"/>
    <w:rsid w:val="008E38AA"/>
    <w:rsid w:val="008F14C3"/>
    <w:rsid w:val="00903170"/>
    <w:rsid w:val="00913143"/>
    <w:rsid w:val="00920DBA"/>
    <w:rsid w:val="00922652"/>
    <w:rsid w:val="00925235"/>
    <w:rsid w:val="00943B1C"/>
    <w:rsid w:val="009454CB"/>
    <w:rsid w:val="00962517"/>
    <w:rsid w:val="009674C1"/>
    <w:rsid w:val="00973123"/>
    <w:rsid w:val="009D7E21"/>
    <w:rsid w:val="009E04EF"/>
    <w:rsid w:val="009E16CB"/>
    <w:rsid w:val="00A07CF9"/>
    <w:rsid w:val="00A15445"/>
    <w:rsid w:val="00A248F8"/>
    <w:rsid w:val="00A25BD5"/>
    <w:rsid w:val="00A35740"/>
    <w:rsid w:val="00A5096B"/>
    <w:rsid w:val="00A61378"/>
    <w:rsid w:val="00A840E6"/>
    <w:rsid w:val="00A91DD3"/>
    <w:rsid w:val="00AA230F"/>
    <w:rsid w:val="00AB5616"/>
    <w:rsid w:val="00AC2437"/>
    <w:rsid w:val="00AD7668"/>
    <w:rsid w:val="00AE39F9"/>
    <w:rsid w:val="00AF6A30"/>
    <w:rsid w:val="00B170D1"/>
    <w:rsid w:val="00B23FCA"/>
    <w:rsid w:val="00B31127"/>
    <w:rsid w:val="00B479E9"/>
    <w:rsid w:val="00B737D2"/>
    <w:rsid w:val="00B93989"/>
    <w:rsid w:val="00B953ED"/>
    <w:rsid w:val="00BE53E8"/>
    <w:rsid w:val="00BE6EAD"/>
    <w:rsid w:val="00BF60FB"/>
    <w:rsid w:val="00C043C4"/>
    <w:rsid w:val="00C13D46"/>
    <w:rsid w:val="00C25A43"/>
    <w:rsid w:val="00C377B1"/>
    <w:rsid w:val="00C41617"/>
    <w:rsid w:val="00C42DB7"/>
    <w:rsid w:val="00C503ED"/>
    <w:rsid w:val="00C664FA"/>
    <w:rsid w:val="00C71344"/>
    <w:rsid w:val="00C820E7"/>
    <w:rsid w:val="00C86C35"/>
    <w:rsid w:val="00C91AD3"/>
    <w:rsid w:val="00C96483"/>
    <w:rsid w:val="00C9669F"/>
    <w:rsid w:val="00CB2A85"/>
    <w:rsid w:val="00CC0878"/>
    <w:rsid w:val="00CC2280"/>
    <w:rsid w:val="00CC306E"/>
    <w:rsid w:val="00CC7F07"/>
    <w:rsid w:val="00CD3835"/>
    <w:rsid w:val="00CD607A"/>
    <w:rsid w:val="00CE43ED"/>
    <w:rsid w:val="00CF4AA7"/>
    <w:rsid w:val="00D25277"/>
    <w:rsid w:val="00D52D40"/>
    <w:rsid w:val="00D53433"/>
    <w:rsid w:val="00D6787E"/>
    <w:rsid w:val="00D81F19"/>
    <w:rsid w:val="00DC1C13"/>
    <w:rsid w:val="00DF7CAA"/>
    <w:rsid w:val="00E00380"/>
    <w:rsid w:val="00E1057B"/>
    <w:rsid w:val="00E14B4A"/>
    <w:rsid w:val="00E97C8F"/>
    <w:rsid w:val="00EA38CD"/>
    <w:rsid w:val="00EC300D"/>
    <w:rsid w:val="00ED2E5D"/>
    <w:rsid w:val="00EF0934"/>
    <w:rsid w:val="00F03AC2"/>
    <w:rsid w:val="00F06A87"/>
    <w:rsid w:val="00F5322B"/>
    <w:rsid w:val="00F71B8F"/>
    <w:rsid w:val="00F90F70"/>
    <w:rsid w:val="00FA2733"/>
    <w:rsid w:val="00FB1C49"/>
    <w:rsid w:val="00FB5407"/>
    <w:rsid w:val="00FC567A"/>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20735"/>
  <w15:chartTrackingRefBased/>
  <w15:docId w15:val="{35EEA93A-10CF-4F04-8C44-0819770F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eastAsia="en-AU"/>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 w:val="20"/>
      <w:lang w:eastAsia="en-AU"/>
    </w:rPr>
  </w:style>
  <w:style w:type="character" w:customStyle="1" w:styleId="Heading2Char">
    <w:name w:val="Heading 2 Char"/>
    <w:link w:val="Heading2"/>
    <w:rsid w:val="007354E5"/>
    <w:rPr>
      <w:rFonts w:eastAsia="Times New Roman" w:cs="Arial"/>
      <w:b/>
      <w:bCs/>
      <w:caps/>
      <w:color w:val="000000"/>
      <w:sz w:val="22"/>
      <w:szCs w:val="22"/>
      <w:lang w:eastAsia="en-AU"/>
    </w:rPr>
  </w:style>
  <w:style w:type="character" w:customStyle="1" w:styleId="Heading3Char">
    <w:name w:val="Heading 3 Char"/>
    <w:link w:val="Heading3"/>
    <w:rsid w:val="007B734B"/>
    <w:rPr>
      <w:rFonts w:eastAsia="Times New Roman" w:cs="Arial"/>
      <w:b/>
      <w:bCs/>
      <w:caps/>
      <w:color w:val="000000"/>
      <w:sz w:val="20"/>
      <w:szCs w:val="20"/>
      <w:lang w:eastAsia="en-AU"/>
    </w:rPr>
  </w:style>
  <w:style w:type="character" w:customStyle="1" w:styleId="Heading4Char">
    <w:name w:val="Heading 4 Char"/>
    <w:link w:val="Heading4"/>
    <w:rsid w:val="007B734B"/>
    <w:rPr>
      <w:rFonts w:eastAsia="Times New Roman" w:cs="Arial"/>
      <w:b/>
      <w:bCs/>
      <w:color w:val="000000"/>
      <w:sz w:val="20"/>
      <w:lang w:eastAsia="en-AU"/>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E49A6"/>
    <w:pPr>
      <w:numPr>
        <w:numId w:val="22"/>
      </w:numPr>
      <w:spacing w:before="200" w:after="60"/>
    </w:pPr>
    <w:rPr>
      <w:rFonts w:eastAsia="Times New Roman"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E49A6"/>
    <w:pPr>
      <w:numPr>
        <w:numId w:val="23"/>
      </w:numPr>
      <w:spacing w:before="40" w:after="40" w:line="260" w:lineRule="atLeast"/>
      <w:ind w:left="624" w:hanging="227"/>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Policylist1">
    <w:name w:val="Policy list 1"/>
    <w:aliases w:val="2,3"/>
    <w:basedOn w:val="Normal"/>
    <w:qFormat/>
    <w:rsid w:val="007B734B"/>
    <w:pPr>
      <w:numPr>
        <w:numId w:val="24"/>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Tablebullets2">
    <w:name w:val="Table bullets 2"/>
    <w:qFormat/>
    <w:rsid w:val="008A7896"/>
    <w:pPr>
      <w:numPr>
        <w:numId w:val="26"/>
      </w:numPr>
      <w:spacing w:before="40" w:after="40" w:line="260" w:lineRule="atLeast"/>
      <w:ind w:left="454" w:hanging="227"/>
    </w:pPr>
    <w:rPr>
      <w:rFonts w:eastAsia="Times New Roman" w:cs="Tms Rmn"/>
      <w:snapToGrid w:val="0"/>
      <w:lang w:val="en-GB" w:eastAsia="en-US"/>
    </w:rPr>
  </w:style>
  <w:style w:type="paragraph" w:customStyle="1" w:styleId="Pa2">
    <w:name w:val="Pa2"/>
    <w:basedOn w:val="Normal"/>
    <w:next w:val="Normal"/>
    <w:uiPriority w:val="99"/>
    <w:rsid w:val="007E49A6"/>
    <w:pPr>
      <w:autoSpaceDE w:val="0"/>
      <w:autoSpaceDN w:val="0"/>
      <w:adjustRightInd w:val="0"/>
      <w:spacing w:after="0" w:line="201" w:lineRule="atLeast"/>
    </w:pPr>
    <w:rPr>
      <w:rFonts w:ascii="Times New Roman" w:hAnsi="Times New Roman"/>
      <w:sz w:val="24"/>
      <w:szCs w:val="24"/>
      <w:lang w:eastAsia="en-AU"/>
    </w:rPr>
  </w:style>
  <w:style w:type="paragraph" w:customStyle="1" w:styleId="PolicyBullets">
    <w:name w:val="Policy Bullets"/>
    <w:basedOn w:val="Normal"/>
    <w:rsid w:val="007E49A6"/>
    <w:pPr>
      <w:numPr>
        <w:numId w:val="28"/>
      </w:numPr>
      <w:spacing w:before="80" w:after="40" w:line="260" w:lineRule="atLeast"/>
    </w:pPr>
    <w:rPr>
      <w:rFonts w:eastAsia="Times New Roman" w:cs="Symbol"/>
      <w:snapToGrid w:val="0"/>
      <w:sz w:val="20"/>
      <w:szCs w:val="22"/>
    </w:rPr>
  </w:style>
  <w:style w:type="character" w:styleId="FollowedHyperlink">
    <w:name w:val="FollowedHyperlink"/>
    <w:uiPriority w:val="99"/>
    <w:semiHidden/>
    <w:unhideWhenUsed/>
    <w:rsid w:val="00BE53E8"/>
    <w:rPr>
      <w:color w:val="800080"/>
      <w:u w:val="single"/>
    </w:rPr>
  </w:style>
  <w:style w:type="character" w:styleId="CommentReference">
    <w:name w:val="annotation reference"/>
    <w:uiPriority w:val="99"/>
    <w:semiHidden/>
    <w:unhideWhenUsed/>
    <w:rsid w:val="009674C1"/>
    <w:rPr>
      <w:sz w:val="16"/>
      <w:szCs w:val="16"/>
    </w:rPr>
  </w:style>
  <w:style w:type="paragraph" w:styleId="CommentText">
    <w:name w:val="annotation text"/>
    <w:basedOn w:val="Normal"/>
    <w:link w:val="CommentTextChar"/>
    <w:uiPriority w:val="99"/>
    <w:semiHidden/>
    <w:unhideWhenUsed/>
    <w:rsid w:val="009674C1"/>
    <w:rPr>
      <w:sz w:val="20"/>
      <w:szCs w:val="20"/>
    </w:rPr>
  </w:style>
  <w:style w:type="character" w:customStyle="1" w:styleId="CommentTextChar">
    <w:name w:val="Comment Text Char"/>
    <w:link w:val="CommentText"/>
    <w:uiPriority w:val="99"/>
    <w:semiHidden/>
    <w:rsid w:val="009674C1"/>
    <w:rPr>
      <w:lang w:eastAsia="en-US"/>
    </w:rPr>
  </w:style>
  <w:style w:type="paragraph" w:styleId="CommentSubject">
    <w:name w:val="annotation subject"/>
    <w:basedOn w:val="CommentText"/>
    <w:next w:val="CommentText"/>
    <w:link w:val="CommentSubjectChar"/>
    <w:uiPriority w:val="99"/>
    <w:semiHidden/>
    <w:unhideWhenUsed/>
    <w:rsid w:val="009674C1"/>
    <w:rPr>
      <w:b/>
      <w:bCs/>
    </w:rPr>
  </w:style>
  <w:style w:type="character" w:customStyle="1" w:styleId="CommentSubjectChar">
    <w:name w:val="Comment Subject Char"/>
    <w:link w:val="CommentSubject"/>
    <w:uiPriority w:val="99"/>
    <w:semiHidden/>
    <w:rsid w:val="009674C1"/>
    <w:rPr>
      <w:b/>
      <w:bCs/>
      <w:lang w:eastAsia="en-US"/>
    </w:rPr>
  </w:style>
  <w:style w:type="paragraph" w:styleId="ListParagraph">
    <w:name w:val="List Paragraph"/>
    <w:basedOn w:val="Normal"/>
    <w:uiPriority w:val="34"/>
    <w:qFormat/>
    <w:rsid w:val="00E14B4A"/>
    <w:pPr>
      <w:spacing w:after="200" w:line="276" w:lineRule="auto"/>
      <w:ind w:left="720"/>
      <w:contextualSpacing/>
    </w:pPr>
    <w:rPr>
      <w:rFonts w:ascii="Corbel" w:eastAsia="Calibri" w:hAnsi="Corbe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net.org.au" TargetMode="External"/><Relationship Id="rId13" Type="http://schemas.openxmlformats.org/officeDocument/2006/relationships/hyperlink" Target="http://www.acecq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inet.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cqa.gov.au" TargetMode="External"/><Relationship Id="rId5" Type="http://schemas.openxmlformats.org/officeDocument/2006/relationships/webSettings" Target="webSettings.xml"/><Relationship Id="rId15" Type="http://schemas.openxmlformats.org/officeDocument/2006/relationships/hyperlink" Target="http://www.epinet.org.au" TargetMode="External"/><Relationship Id="rId10" Type="http://schemas.openxmlformats.org/officeDocument/2006/relationships/hyperlink" Target="http://www.epinet.org.au" TargetMode="External"/><Relationship Id="rId4" Type="http://schemas.openxmlformats.org/officeDocument/2006/relationships/settings" Target="settings.xml"/><Relationship Id="rId9" Type="http://schemas.openxmlformats.org/officeDocument/2006/relationships/hyperlink" Target="http://www.epinet.org.au" TargetMode="External"/><Relationship Id="rId14" Type="http://schemas.openxmlformats.org/officeDocument/2006/relationships/hyperlink" Target="http://www.epilepsysmartschools.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71724\Downloads\Epilepsy-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BF3A-5A19-4D55-9BAC-C84F13BE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Epilepsy-Policy-v3</Template>
  <TotalTime>8</TotalTime>
  <Pages>12</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30465</CharactersWithSpaces>
  <SharedDoc>false</SharedDoc>
  <HLinks>
    <vt:vector size="48" baseType="variant">
      <vt:variant>
        <vt:i4>4522067</vt:i4>
      </vt:variant>
      <vt:variant>
        <vt:i4>53</vt:i4>
      </vt:variant>
      <vt:variant>
        <vt:i4>0</vt:i4>
      </vt:variant>
      <vt:variant>
        <vt:i4>5</vt:i4>
      </vt:variant>
      <vt:variant>
        <vt:lpwstr>http://www.epinet.org.au/</vt:lpwstr>
      </vt:variant>
      <vt:variant>
        <vt:lpwstr/>
      </vt:variant>
      <vt:variant>
        <vt:i4>3145780</vt:i4>
      </vt:variant>
      <vt:variant>
        <vt:i4>30</vt:i4>
      </vt:variant>
      <vt:variant>
        <vt:i4>0</vt:i4>
      </vt:variant>
      <vt:variant>
        <vt:i4>5</vt:i4>
      </vt:variant>
      <vt:variant>
        <vt:lpwstr>http://www.epilepsysmartschools.org.au/</vt:lpwstr>
      </vt:variant>
      <vt:variant>
        <vt:lpwstr/>
      </vt:variant>
      <vt:variant>
        <vt:i4>4456513</vt:i4>
      </vt:variant>
      <vt:variant>
        <vt:i4>27</vt:i4>
      </vt:variant>
      <vt:variant>
        <vt:i4>0</vt:i4>
      </vt:variant>
      <vt:variant>
        <vt:i4>5</vt:i4>
      </vt:variant>
      <vt:variant>
        <vt:lpwstr>http://www.acecqa.gov.au/</vt:lpwstr>
      </vt:variant>
      <vt:variant>
        <vt:lpwstr/>
      </vt:variant>
      <vt:variant>
        <vt:i4>4522067</vt:i4>
      </vt:variant>
      <vt:variant>
        <vt:i4>24</vt:i4>
      </vt:variant>
      <vt:variant>
        <vt:i4>0</vt:i4>
      </vt:variant>
      <vt:variant>
        <vt:i4>5</vt:i4>
      </vt:variant>
      <vt:variant>
        <vt:lpwstr>http://www.epinet.org.au/</vt:lpwstr>
      </vt:variant>
      <vt:variant>
        <vt:lpwstr/>
      </vt:variant>
      <vt:variant>
        <vt:i4>4456513</vt:i4>
      </vt:variant>
      <vt:variant>
        <vt:i4>21</vt:i4>
      </vt:variant>
      <vt:variant>
        <vt:i4>0</vt:i4>
      </vt:variant>
      <vt:variant>
        <vt:i4>5</vt:i4>
      </vt:variant>
      <vt:variant>
        <vt:lpwstr>http://www.acecqa.gov.au/</vt:lpwstr>
      </vt:variant>
      <vt:variant>
        <vt:lpwstr/>
      </vt:variant>
      <vt:variant>
        <vt:i4>4522067</vt:i4>
      </vt:variant>
      <vt:variant>
        <vt:i4>18</vt:i4>
      </vt:variant>
      <vt:variant>
        <vt:i4>0</vt:i4>
      </vt:variant>
      <vt:variant>
        <vt:i4>5</vt:i4>
      </vt:variant>
      <vt:variant>
        <vt:lpwstr>http://www.epinet.org.au/</vt:lpwstr>
      </vt:variant>
      <vt:variant>
        <vt:lpwstr/>
      </vt:variant>
      <vt:variant>
        <vt:i4>4522067</vt:i4>
      </vt:variant>
      <vt:variant>
        <vt:i4>15</vt:i4>
      </vt:variant>
      <vt:variant>
        <vt:i4>0</vt:i4>
      </vt:variant>
      <vt:variant>
        <vt:i4>5</vt:i4>
      </vt:variant>
      <vt:variant>
        <vt:lpwstr>http://www.epinet.org.au/</vt:lpwstr>
      </vt:variant>
      <vt:variant>
        <vt:lpwstr/>
      </vt:variant>
      <vt:variant>
        <vt:i4>4522067</vt:i4>
      </vt:variant>
      <vt:variant>
        <vt:i4>0</vt:i4>
      </vt:variant>
      <vt:variant>
        <vt:i4>0</vt:i4>
      </vt:variant>
      <vt:variant>
        <vt:i4>5</vt:i4>
      </vt:variant>
      <vt:variant>
        <vt:lpwstr>http://www.epinet.org.au/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Cogley</dc:creator>
  <cp:keywords/>
  <cp:lastModifiedBy>Charlotte Tay</cp:lastModifiedBy>
  <cp:revision>4</cp:revision>
  <cp:lastPrinted>2025-05-01T00:41:00Z</cp:lastPrinted>
  <dcterms:created xsi:type="dcterms:W3CDTF">2017-10-20T00:08:00Z</dcterms:created>
  <dcterms:modified xsi:type="dcterms:W3CDTF">2025-05-01T00:43:00Z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