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3FA79" w14:textId="02119885" w:rsidR="00B70F0B" w:rsidRDefault="00B70F0B" w:rsidP="00B70F0B">
      <w:pPr>
        <w:pStyle w:val="Heading1"/>
      </w:pPr>
      <w:r w:rsidRPr="003E29B5">
        <w:rPr>
          <w:noProof/>
          <w:lang w:val="en-AU" w:eastAsia="zh-CN"/>
        </w:rPr>
        <mc:AlternateContent>
          <mc:Choice Requires="wps">
            <w:drawing>
              <wp:anchor distT="0" distB="0" distL="114300" distR="114300" simplePos="0" relativeHeight="251658240" behindDoc="0" locked="0" layoutInCell="1" allowOverlap="1" wp14:anchorId="2A3B5C87" wp14:editId="7814D272">
                <wp:simplePos x="0" y="0"/>
                <wp:positionH relativeFrom="column">
                  <wp:posOffset>-188595</wp:posOffset>
                </wp:positionH>
                <wp:positionV relativeFrom="paragraph">
                  <wp:posOffset>-274955</wp:posOffset>
                </wp:positionV>
                <wp:extent cx="6087745" cy="114681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087745" cy="1146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52D9067" w14:textId="1F8C2F6F" w:rsidR="00B70F0B" w:rsidRDefault="00B70F0B" w:rsidP="00B70F0B">
                            <w:pPr>
                              <w:jc w:val="right"/>
                            </w:pPr>
                          </w:p>
                          <w:p w14:paraId="796B3BCB" w14:textId="75DDD703" w:rsidR="00B70F0B" w:rsidRPr="00B70F0B" w:rsidRDefault="00B70F0B" w:rsidP="00B70F0B">
                            <w:pPr>
                              <w:pStyle w:val="Subtitle"/>
                              <w:jc w:val="right"/>
                            </w:pPr>
                          </w:p>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4FDDD734" w:rsidR="003E29B5" w:rsidRPr="00B70F0B" w:rsidRDefault="00B70F0B" w:rsidP="00B70F0B">
                            <w:pPr>
                              <w:pStyle w:val="Subtitle"/>
                              <w:rPr>
                                <w:b/>
                              </w:rPr>
                            </w:pPr>
                            <w:r>
                              <w:rPr>
                                <w:b/>
                              </w:rPr>
                              <w:t xml:space="preserve">  </w:t>
                            </w:r>
                            <w:r w:rsidRPr="00B70F0B">
                              <w:rPr>
                                <w:b/>
                              </w:rPr>
                              <w:t>School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3B5C87" id="_x0000_t202" coordsize="21600,21600" o:spt="202" path="m,l,21600r21600,l21600,xe">
                <v:stroke joinstyle="miter"/>
                <v:path gradientshapeok="t" o:connecttype="rect"/>
              </v:shapetype>
              <v:shape id="Text Box 3" o:spid="_x0000_s1026" type="#_x0000_t202" style="position:absolute;margin-left:-14.85pt;margin-top:-21.65pt;width:479.35pt;height:9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" filled="f" stroked="f">
                <v:textbox>
                  <w:txbxContent>
                    <w:p w14:paraId="452D9067" w14:textId="1F8C2F6F" w:rsidR="00B70F0B" w:rsidRDefault="00B70F0B" w:rsidP="00B70F0B">
                      <w:pPr>
                        <w:jc w:val="right"/>
                      </w:pPr>
                    </w:p>
                    <w:p w14:paraId="796B3BCB" w14:textId="75DDD703" w:rsidR="00B70F0B" w:rsidRPr="00B70F0B" w:rsidRDefault="00B70F0B" w:rsidP="00B70F0B">
                      <w:pPr>
                        <w:pStyle w:val="Subtitle"/>
                        <w:jc w:val="right"/>
                      </w:pPr>
                    </w:p>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4FDDD734" w:rsidR="003E29B5" w:rsidRPr="00B70F0B" w:rsidRDefault="00B70F0B" w:rsidP="00B70F0B">
                      <w:pPr>
                        <w:pStyle w:val="Subtitle"/>
                        <w:rPr>
                          <w:b/>
                        </w:rPr>
                      </w:pPr>
                      <w:r>
                        <w:rPr>
                          <w:b/>
                        </w:rPr>
                        <w:t xml:space="preserve">  </w:t>
                      </w:r>
                      <w:r w:rsidRPr="00B70F0B">
                        <w:rPr>
                          <w:b/>
                        </w:rPr>
                        <w:t>School Name</w:t>
                      </w:r>
                    </w:p>
                  </w:txbxContent>
                </v:textbox>
                <w10:wrap type="topAndBottom"/>
              </v:shape>
            </w:pict>
          </mc:Fallback>
        </mc:AlternateContent>
      </w:r>
    </w:p>
    <w:p w14:paraId="486A190A" w14:textId="60002ED5" w:rsidR="00B70F0B" w:rsidRPr="00A21F45" w:rsidRDefault="00B70F0B" w:rsidP="00B70F0B">
      <w:pPr>
        <w:pStyle w:val="Heading1"/>
        <w:rPr>
          <w:sz w:val="22"/>
        </w:rPr>
      </w:pPr>
      <w:r w:rsidRPr="00A21F45">
        <w:rPr>
          <w:sz w:val="22"/>
        </w:rPr>
        <w:t xml:space="preserve">Purpose </w:t>
      </w:r>
    </w:p>
    <w:p w14:paraId="294F70CC" w14:textId="77777777"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14:paraId="67A7059E" w14:textId="77777777" w:rsidR="00B70F0B" w:rsidRPr="00665E52" w:rsidRDefault="00B70F0B" w:rsidP="00B70F0B">
      <w:pPr>
        <w:spacing w:after="0" w:line="240" w:lineRule="auto"/>
        <w:jc w:val="both"/>
        <w:rPr>
          <w:rFonts w:eastAsia="Times New Roman"/>
          <w:lang w:eastAsia="en-AU"/>
        </w:rPr>
      </w:pPr>
    </w:p>
    <w:p w14:paraId="0D8F717E" w14:textId="77777777" w:rsidR="00B70F0B" w:rsidRPr="00A21F45" w:rsidRDefault="00B70F0B" w:rsidP="00B70F0B">
      <w:pPr>
        <w:pStyle w:val="Heading1"/>
        <w:rPr>
          <w:sz w:val="22"/>
          <w:lang w:eastAsia="en-AU"/>
        </w:rPr>
      </w:pPr>
      <w:r w:rsidRPr="00A21F45">
        <w:rPr>
          <w:sz w:val="22"/>
          <w:lang w:eastAsia="en-AU"/>
        </w:rPr>
        <w:t xml:space="preserve">Rationale </w:t>
      </w:r>
    </w:p>
    <w:p w14:paraId="3CE40D2D" w14:textId="7F79588A"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14:paraId="13DA3F6F" w14:textId="77777777"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14:paraId="2EA2ABE1" w14:textId="2EE15712"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14:paraId="05CEB37A" w14:textId="77777777" w:rsidR="00B70F0B" w:rsidRPr="00A21F45" w:rsidRDefault="00B70F0B" w:rsidP="00B70F0B">
      <w:pPr>
        <w:pStyle w:val="Heading1"/>
        <w:rPr>
          <w:sz w:val="22"/>
        </w:rPr>
      </w:pPr>
      <w:r w:rsidRPr="00A21F45">
        <w:rPr>
          <w:sz w:val="22"/>
        </w:rPr>
        <w:t>What can schools charge for?</w:t>
      </w:r>
    </w:p>
    <w:p w14:paraId="65C8117B" w14:textId="77777777"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14:paraId="6A0C6D9D" w14:textId="77777777"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14:paraId="24638F92" w14:textId="77777777" w:rsidR="00B70F0B" w:rsidRPr="00B70F0B" w:rsidRDefault="00B70F0B" w:rsidP="00B70F0B">
      <w:pPr>
        <w:rPr>
          <w:sz w:val="20"/>
        </w:rPr>
      </w:pPr>
      <w:r w:rsidRPr="00B70F0B">
        <w:rPr>
          <w:rStyle w:val="Strong"/>
          <w:sz w:val="20"/>
        </w:rPr>
        <w:lastRenderedPageBreak/>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14:paraId="5E830C4F" w14:textId="77777777" w:rsidR="00B70F0B" w:rsidRPr="00B70F0B" w:rsidRDefault="00B70F0B" w:rsidP="00B70F0B">
      <w:pPr>
        <w:rPr>
          <w:rStyle w:val="Strong"/>
          <w:sz w:val="20"/>
        </w:rPr>
      </w:pPr>
      <w:r w:rsidRPr="00B70F0B">
        <w:rPr>
          <w:rStyle w:val="Strong"/>
          <w:sz w:val="20"/>
        </w:rPr>
        <w:t xml:space="preserve">Voluntary Financial Contributions </w:t>
      </w:r>
    </w:p>
    <w:p w14:paraId="647C2AF5" w14:textId="77777777" w:rsidR="00B70F0B" w:rsidRPr="00B70F0B" w:rsidRDefault="00B70F0B" w:rsidP="00B70F0B">
      <w:pPr>
        <w:rPr>
          <w:sz w:val="20"/>
        </w:rPr>
      </w:pPr>
      <w:r w:rsidRPr="00B70F0B">
        <w:rPr>
          <w:sz w:val="20"/>
        </w:rPr>
        <w:t>Parents can be invited to make a donation to the school for a general or specific purpose, e.g. school grounds projects, library fund or for new equipment. Only some Voluntary Financial Contributions are tax-deductible.</w:t>
      </w:r>
    </w:p>
    <w:p w14:paraId="411E36D6" w14:textId="77777777"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14:paraId="5BFBA12C" w14:textId="77777777" w:rsidR="00B70F0B" w:rsidRPr="00B70F0B" w:rsidRDefault="00B70F0B" w:rsidP="00B70F0B">
      <w:pPr>
        <w:rPr>
          <w:sz w:val="20"/>
        </w:rPr>
      </w:pPr>
      <w:r w:rsidRPr="00B70F0B">
        <w:rPr>
          <w:sz w:val="20"/>
        </w:rPr>
        <w:t>In implementing this policy, schools must adhere to the following principles:</w:t>
      </w:r>
    </w:p>
    <w:p w14:paraId="5F6304C7" w14:textId="77777777" w:rsidR="00B70F0B" w:rsidRPr="00A21F45" w:rsidRDefault="00B70F0B" w:rsidP="00B70F0B">
      <w:pPr>
        <w:pStyle w:val="Heading1"/>
        <w:rPr>
          <w:sz w:val="22"/>
        </w:rPr>
      </w:pPr>
      <w:r w:rsidRPr="00A21F45">
        <w:rPr>
          <w:sz w:val="22"/>
        </w:rPr>
        <w:t>Principles</w:t>
      </w:r>
    </w:p>
    <w:p w14:paraId="74BB206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14:paraId="49D8098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14:paraId="7FF1892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14:paraId="7026AD13"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14:paraId="16CA95EF"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judgement and the identity and personal information of all parents and students are kept confidential in respect to parent payments</w:t>
      </w:r>
    </w:p>
    <w:p w14:paraId="74E6B82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14:paraId="5234AC0E" w14:textId="77777777" w:rsidR="00B70F0B" w:rsidRPr="00A21F45" w:rsidRDefault="00B70F0B" w:rsidP="00B70F0B">
      <w:pPr>
        <w:rPr>
          <w:sz w:val="22"/>
        </w:rPr>
      </w:pPr>
    </w:p>
    <w:p w14:paraId="49B96BC7" w14:textId="77777777" w:rsidR="00B70F0B" w:rsidRPr="00A21F45" w:rsidRDefault="00B70F0B" w:rsidP="00B70F0B">
      <w:pPr>
        <w:pStyle w:val="Heading1"/>
        <w:rPr>
          <w:sz w:val="22"/>
        </w:rPr>
      </w:pPr>
      <w:r w:rsidRPr="00A21F45">
        <w:rPr>
          <w:sz w:val="22"/>
        </w:rPr>
        <w:t>Cost and support to parents</w:t>
      </w:r>
    </w:p>
    <w:p w14:paraId="69689133" w14:textId="77777777"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14:paraId="244765B7" w14:textId="77777777" w:rsidR="00B70F0B" w:rsidRPr="00B70F0B" w:rsidRDefault="00B70F0B" w:rsidP="00B70F0B">
      <w:pPr>
        <w:rPr>
          <w:sz w:val="20"/>
        </w:rPr>
      </w:pPr>
      <w:r w:rsidRPr="00B70F0B">
        <w:rPr>
          <w:sz w:val="20"/>
        </w:rPr>
        <w:t>School principals must ensure that:</w:t>
      </w:r>
    </w:p>
    <w:p w14:paraId="7CCCB85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items students consume or take possession of are accurately costed</w:t>
      </w:r>
    </w:p>
    <w:p w14:paraId="3A4F0B2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14:paraId="0EAC1453" w14:textId="77777777" w:rsidR="00B70F0B" w:rsidRPr="00B70F0B" w:rsidRDefault="00B70F0B" w:rsidP="00B70F0B">
      <w:pPr>
        <w:pStyle w:val="ListParagraph"/>
        <w:numPr>
          <w:ilvl w:val="0"/>
          <w:numId w:val="16"/>
        </w:numPr>
        <w:ind w:left="714" w:hanging="357"/>
        <w:contextualSpacing w:val="0"/>
        <w:rPr>
          <w:sz w:val="20"/>
        </w:rPr>
      </w:pPr>
      <w:r w:rsidRPr="00B70F0B">
        <w:rPr>
          <w:sz w:val="20"/>
        </w:rPr>
        <w:lastRenderedPageBreak/>
        <w:t>parents are advised that they have the option of purchasing equivalent Essential Student Learning Items themselves, in consultation with the school</w:t>
      </w:r>
    </w:p>
    <w:p w14:paraId="7A9476FC"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14:paraId="2CA5A2A6"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early notice of annual payment requests for school fees (i.e. a minimum of six weeks’ notice prior to the end of the previous school year). This enables parents to save and budget accordingly.</w:t>
      </w:r>
    </w:p>
    <w:p w14:paraId="695D92F1"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14:paraId="45DB232F"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14:paraId="02E190AE"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14:paraId="22780515"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14:paraId="7167AE00"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there will be only one reminder notice to parents for voluntary financial contributions per year</w:t>
      </w:r>
    </w:p>
    <w:p w14:paraId="318B2FC2"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Invoices/statements for unpaid essential or optional items accepted by parents are not generated more than monthly or according to the parent payment arrangement with the school.</w:t>
      </w:r>
    </w:p>
    <w:p w14:paraId="43B405C2" w14:textId="77777777" w:rsidR="00B70F0B" w:rsidRPr="00A21F45" w:rsidRDefault="00B70F0B" w:rsidP="00B70F0B">
      <w:pPr>
        <w:rPr>
          <w:sz w:val="22"/>
        </w:rPr>
      </w:pPr>
    </w:p>
    <w:p w14:paraId="6C4DCCF9" w14:textId="77777777" w:rsidR="00B70F0B" w:rsidRPr="00A21F45" w:rsidRDefault="00B70F0B" w:rsidP="007F6314">
      <w:pPr>
        <w:pStyle w:val="Heading1"/>
        <w:rPr>
          <w:sz w:val="22"/>
        </w:rPr>
      </w:pPr>
      <w:r w:rsidRPr="00A21F45">
        <w:rPr>
          <w:sz w:val="22"/>
        </w:rPr>
        <w:t>Support for families</w:t>
      </w:r>
    </w:p>
    <w:p w14:paraId="00C55B37" w14:textId="423977A7" w:rsidR="00CC47F5" w:rsidRPr="00B70F0B" w:rsidRDefault="00B70F0B" w:rsidP="00CC47F5">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1" w:history="1">
        <w:r w:rsidRPr="00CC47F5">
          <w:rPr>
            <w:b/>
            <w:color w:val="31849B" w:themeColor="accent5" w:themeShade="BF"/>
            <w:sz w:val="20"/>
            <w:u w:val="single"/>
          </w:rPr>
          <w:t>“Cost support for families.”</w:t>
        </w:r>
      </w:hyperlink>
    </w:p>
    <w:p w14:paraId="7FBD6311" w14:textId="77777777" w:rsidR="00B70F0B" w:rsidRPr="00B70F0B" w:rsidRDefault="00B70F0B" w:rsidP="00B70F0B">
      <w:pPr>
        <w:rPr>
          <w:sz w:val="20"/>
        </w:rPr>
      </w:pPr>
    </w:p>
    <w:p w14:paraId="36AC9082" w14:textId="77777777"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14:paraId="03790E89" w14:textId="77777777"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14:paraId="5DCBD114" w14:textId="77777777" w:rsidR="007F6314" w:rsidRDefault="007F6314" w:rsidP="007F6314">
      <w:pPr>
        <w:pStyle w:val="Heading1"/>
      </w:pPr>
    </w:p>
    <w:p w14:paraId="720FFB40" w14:textId="77777777" w:rsidR="00B70F0B" w:rsidRPr="00A21F45" w:rsidRDefault="00B70F0B" w:rsidP="007F6314">
      <w:pPr>
        <w:pStyle w:val="Heading1"/>
        <w:rPr>
          <w:sz w:val="22"/>
        </w:rPr>
      </w:pPr>
      <w:r w:rsidRPr="00A21F45">
        <w:rPr>
          <w:sz w:val="22"/>
        </w:rPr>
        <w:t>Engaging with parents</w:t>
      </w:r>
    </w:p>
    <w:p w14:paraId="6A26CB2C" w14:textId="77777777"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14:paraId="6F20CE45" w14:textId="77777777" w:rsidR="007F6314" w:rsidRDefault="007F6314" w:rsidP="007F6314">
      <w:pPr>
        <w:pStyle w:val="Heading1"/>
      </w:pPr>
    </w:p>
    <w:p w14:paraId="46AA1110" w14:textId="77777777" w:rsidR="00B70F0B" w:rsidRPr="00A21F45" w:rsidRDefault="00B70F0B" w:rsidP="007F6314">
      <w:pPr>
        <w:pStyle w:val="Heading1"/>
        <w:rPr>
          <w:sz w:val="22"/>
        </w:rPr>
      </w:pPr>
      <w:r w:rsidRPr="00A21F45">
        <w:rPr>
          <w:sz w:val="22"/>
        </w:rPr>
        <w:t>Review of policy implementation</w:t>
      </w:r>
    </w:p>
    <w:p w14:paraId="055D78A5" w14:textId="77777777"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14:paraId="6DE9FFA5" w14:textId="77777777" w:rsidR="00B70F0B" w:rsidRPr="007F6314" w:rsidRDefault="00B70F0B" w:rsidP="007F6314">
      <w:pPr>
        <w:rPr>
          <w:sz w:val="20"/>
        </w:rPr>
      </w:pPr>
    </w:p>
    <w:p w14:paraId="02E28E60" w14:textId="0EBF8098" w:rsidR="007F6314" w:rsidRPr="00CC47F5" w:rsidRDefault="00B70F0B" w:rsidP="007F6314">
      <w:pPr>
        <w:rPr>
          <w:sz w:val="20"/>
          <w:u w:val="single"/>
        </w:rPr>
      </w:pPr>
      <w:r w:rsidRPr="007F6314">
        <w:rPr>
          <w:sz w:val="20"/>
        </w:rPr>
        <w:t xml:space="preserve">The full Parent Payment Policy is available from the Department’s </w:t>
      </w:r>
      <w:hyperlink r:id="rId12" w:history="1">
        <w:r w:rsidR="001F62C5" w:rsidRPr="001F62C5">
          <w:rPr>
            <w:rStyle w:val="Hyperlink"/>
            <w:b/>
            <w:bCs/>
            <w:sz w:val="20"/>
          </w:rPr>
          <w:t xml:space="preserve">Policy </w:t>
        </w:r>
        <w:r w:rsidR="00DE6DA5">
          <w:rPr>
            <w:rStyle w:val="Hyperlink"/>
            <w:b/>
            <w:bCs/>
            <w:sz w:val="20"/>
          </w:rPr>
          <w:t xml:space="preserve">and </w:t>
        </w:r>
        <w:r w:rsidR="001F62C5" w:rsidRPr="001F62C5">
          <w:rPr>
            <w:rStyle w:val="Hyperlink"/>
            <w:b/>
            <w:bCs/>
            <w:sz w:val="20"/>
          </w:rPr>
          <w:t>Advisory Library</w:t>
        </w:r>
      </w:hyperlink>
      <w:hyperlink r:id="rId13" w:history="1">
        <w:r w:rsidR="001F62C5">
          <w:rPr>
            <w:b/>
            <w:color w:val="31849B" w:themeColor="accent5" w:themeShade="BF"/>
            <w:u w:val="single"/>
          </w:rPr>
          <w:t>.</w:t>
        </w:r>
      </w:hyperlink>
    </w:p>
    <w:p w14:paraId="3960B7C9" w14:textId="77777777" w:rsidR="007F6314" w:rsidRDefault="007F6314">
      <w:pPr>
        <w:rPr>
          <w:rFonts w:asciiTheme="minorHAnsi" w:hAnsiTheme="minorHAnsi" w:cstheme="minorBidi"/>
          <w:sz w:val="24"/>
          <w:szCs w:val="24"/>
        </w:rPr>
        <w:sectPr w:rsidR="007F6314" w:rsidSect="00890229">
          <w:headerReference w:type="default" r:id="rId14"/>
          <w:footerReference w:type="default" r:id="rId15"/>
          <w:pgSz w:w="11900" w:h="16840"/>
          <w:pgMar w:top="3175" w:right="737" w:bottom="1304" w:left="1304" w:header="624" w:footer="1134" w:gutter="0"/>
          <w:cols w:space="397"/>
          <w:docGrid w:linePitch="360"/>
        </w:sectPr>
      </w:pPr>
    </w:p>
    <w:p w14:paraId="30F1B794" w14:textId="77777777" w:rsidR="00B90554" w:rsidRDefault="008D091B">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object w:dxaOrig="1440" w:dyaOrig="1440" w14:anchorId="3FCFD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6.5pt;margin-top:0;width:555.75pt;height:806.1pt;z-index:251660288;mso-position-horizontal-relative:text;mso-position-vertical-relative:text;mso-width-relative:page;mso-height-relative:page">
            <v:imagedata r:id="rId16" o:title=""/>
            <w10:wrap type="square"/>
          </v:shape>
          <o:OLEObject Type="Embed" ProgID="Visio.Drawing.11" ShapeID="_x0000_s1029" DrawAspect="Content" ObjectID="_1674466754" r:id="rId17"/>
        </w:object>
      </w:r>
    </w:p>
    <w:p w14:paraId="151EA23C" w14:textId="0DFBECC3" w:rsidR="00B90554" w:rsidRPr="00A21F45" w:rsidRDefault="00B90554" w:rsidP="00CD6A58">
      <w:pPr>
        <w:spacing w:after="0" w:line="240" w:lineRule="auto"/>
        <w:ind w:right="-28"/>
        <w:jc w:val="both"/>
        <w:rPr>
          <w:rFonts w:eastAsia="Times New Roman"/>
          <w:color w:val="0070C0"/>
          <w:sz w:val="22"/>
          <w:szCs w:val="21"/>
          <w:lang w:eastAsia="en-AU"/>
        </w:rPr>
      </w:pPr>
      <w:r w:rsidRPr="00A21F45">
        <w:rPr>
          <w:noProof/>
          <w:color w:val="404040" w:themeColor="text1" w:themeTint="BF"/>
          <w:lang w:val="en-AU" w:eastAsia="zh-CN"/>
        </w:rPr>
        <mc:AlternateContent>
          <mc:Choice Requires="wps">
            <w:drawing>
              <wp:anchor distT="0" distB="0" distL="114300" distR="114300" simplePos="0" relativeHeight="251661312" behindDoc="0" locked="0" layoutInCell="1" allowOverlap="1" wp14:anchorId="7F609488" wp14:editId="372F192C">
                <wp:simplePos x="0" y="0"/>
                <wp:positionH relativeFrom="column">
                  <wp:posOffset>51435</wp:posOffset>
                </wp:positionH>
                <wp:positionV relativeFrom="paragraph">
                  <wp:posOffset>-964565</wp:posOffset>
                </wp:positionV>
                <wp:extent cx="6087745" cy="9144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0877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F968F1B" w14:textId="0AEA1762" w:rsidR="00B90554" w:rsidRPr="00B70F0B" w:rsidRDefault="00CD6A58" w:rsidP="007F6314">
                            <w:pPr>
                              <w:pStyle w:val="Subtitle"/>
                              <w:jc w:val="right"/>
                            </w:pPr>
                            <w:r>
                              <w:rPr>
                                <w:b/>
                              </w:rPr>
                              <w:t>Box Hill North Primary School and Kindergarten</w:t>
                            </w:r>
                            <w:r w:rsidR="00B90554">
                              <w:t xml:space="preserve"> </w:t>
                            </w:r>
                          </w:p>
                          <w:p w14:paraId="3DFCCC0F" w14:textId="77777777" w:rsidR="00B90554" w:rsidRDefault="00B90554" w:rsidP="007F6314">
                            <w:pPr>
                              <w:pStyle w:val="Title"/>
                              <w:jc w:val="right"/>
                              <w:rPr>
                                <w:rStyle w:val="SubtleEmphasis"/>
                                <w:i w:val="0"/>
                                <w:color w:val="AF272F"/>
                              </w:rPr>
                            </w:pPr>
                            <w:r>
                              <w:rPr>
                                <w:rStyle w:val="SubtleEmphasis"/>
                                <w:i w:val="0"/>
                                <w:color w:val="AF272F"/>
                              </w:rPr>
                              <w:t xml:space="preserve">Parent Payment Policy </w:t>
                            </w:r>
                          </w:p>
                          <w:p w14:paraId="262D3FB5" w14:textId="77777777" w:rsidR="00B90554" w:rsidRPr="00B70F0B" w:rsidRDefault="00B90554" w:rsidP="007F6314">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F609488" id="_x0000_t202" coordsize="21600,21600" o:spt="202" path="m,l,21600r21600,l21600,xe">
                <v:stroke joinstyle="miter"/>
                <v:path gradientshapeok="t" o:connecttype="rect"/>
              </v:shapetype>
              <v:shape id="Text Box 5" o:spid="_x0000_s1027" type="#_x0000_t202" style="position:absolute;left:0;text-align:left;margin-left:4.05pt;margin-top:-75.95pt;width:479.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" filled="f" stroked="f">
                <v:textbox>
                  <w:txbxContent>
                    <w:p w14:paraId="2F968F1B" w14:textId="0AEA1762" w:rsidR="00B90554" w:rsidRPr="00B70F0B" w:rsidRDefault="00CD6A58" w:rsidP="007F6314">
                      <w:pPr>
                        <w:pStyle w:val="Subtitle"/>
                        <w:jc w:val="right"/>
                      </w:pPr>
                      <w:r>
                        <w:rPr>
                          <w:b/>
                        </w:rPr>
                        <w:t>Box Hill North Primary School and Kindergarten</w:t>
                      </w:r>
                      <w:r w:rsidR="00B90554">
                        <w:t xml:space="preserve"> </w:t>
                      </w:r>
                    </w:p>
                    <w:p w14:paraId="3DFCCC0F" w14:textId="77777777" w:rsidR="00B90554" w:rsidRDefault="00B90554" w:rsidP="007F6314">
                      <w:pPr>
                        <w:pStyle w:val="Title"/>
                        <w:jc w:val="right"/>
                        <w:rPr>
                          <w:rStyle w:val="SubtleEmphasis"/>
                          <w:i w:val="0"/>
                          <w:color w:val="AF272F"/>
                        </w:rPr>
                      </w:pPr>
                      <w:r>
                        <w:rPr>
                          <w:rStyle w:val="SubtleEmphasis"/>
                          <w:i w:val="0"/>
                          <w:color w:val="AF272F"/>
                        </w:rPr>
                        <w:t xml:space="preserve">Parent Payment Policy </w:t>
                      </w:r>
                    </w:p>
                    <w:p w14:paraId="262D3FB5" w14:textId="77777777" w:rsidR="00B90554" w:rsidRPr="00B70F0B" w:rsidRDefault="00B90554" w:rsidP="007F6314">
                      <w:pPr>
                        <w:pStyle w:val="Subtitle"/>
                        <w:rPr>
                          <w:b/>
                        </w:rPr>
                      </w:pPr>
                      <w:r>
                        <w:rPr>
                          <w:b/>
                        </w:rPr>
                        <w:t xml:space="preserve">  </w:t>
                      </w:r>
                    </w:p>
                  </w:txbxContent>
                </v:textbox>
                <w10:wrap type="topAndBottom"/>
              </v:shape>
            </w:pict>
          </mc:Fallback>
        </mc:AlternateContent>
      </w:r>
    </w:p>
    <w:p w14:paraId="53428667" w14:textId="77777777" w:rsidR="00B90554" w:rsidRPr="00A21F45" w:rsidRDefault="00B90554" w:rsidP="007F6314">
      <w:pPr>
        <w:pStyle w:val="Heading1"/>
        <w:rPr>
          <w:sz w:val="22"/>
          <w:lang w:eastAsia="en-AU"/>
        </w:rPr>
      </w:pPr>
      <w:r w:rsidRPr="00A21F45">
        <w:rPr>
          <w:sz w:val="22"/>
          <w:lang w:eastAsia="en-AU"/>
        </w:rPr>
        <w:t>Parent Payment Charges</w:t>
      </w:r>
    </w:p>
    <w:p w14:paraId="3A2AF682" w14:textId="77777777" w:rsidR="00B90554" w:rsidRDefault="00B90554" w:rsidP="00A21F45">
      <w:pPr>
        <w:pStyle w:val="ListParagraph"/>
        <w:numPr>
          <w:ilvl w:val="0"/>
          <w:numId w:val="21"/>
        </w:numPr>
        <w:spacing w:line="240" w:lineRule="auto"/>
        <w:ind w:left="714" w:hanging="357"/>
        <w:contextualSpacing w:val="0"/>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clear specification of the Items, description and costs within the three payment categories </w:t>
      </w:r>
    </w:p>
    <w:p w14:paraId="1D3FB1F2" w14:textId="77777777" w:rsidR="00B90554" w:rsidRPr="00A21F45" w:rsidRDefault="00B90554" w:rsidP="00A21F45">
      <w:pPr>
        <w:pStyle w:val="ListParagraph"/>
        <w:numPr>
          <w:ilvl w:val="0"/>
          <w:numId w:val="21"/>
        </w:numPr>
        <w:spacing w:line="240" w:lineRule="auto"/>
        <w:ind w:left="714" w:hanging="357"/>
        <w:contextualSpacing w:val="0"/>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articulate how payment requests support/enrich the school’s learning/teaching program </w:t>
      </w:r>
    </w:p>
    <w:p w14:paraId="2F9A46CA" w14:textId="77777777" w:rsidR="00B90554" w:rsidRPr="00A21F45" w:rsidRDefault="00B90554" w:rsidP="007F6314">
      <w:pPr>
        <w:pStyle w:val="Heading1"/>
        <w:rPr>
          <w:sz w:val="22"/>
          <w:lang w:eastAsia="en-AU"/>
        </w:rPr>
      </w:pPr>
      <w:r w:rsidRPr="00A21F45">
        <w:rPr>
          <w:sz w:val="22"/>
          <w:lang w:eastAsia="en-AU"/>
        </w:rPr>
        <w:t xml:space="preserve">Payment arrangements and methods </w:t>
      </w:r>
    </w:p>
    <w:p w14:paraId="4C9A7DDC" w14:textId="4DAA0712" w:rsidR="00B90554" w:rsidRDefault="00CD6A58" w:rsidP="00CD6A58">
      <w:pPr>
        <w:pStyle w:val="ListParagraph"/>
        <w:numPr>
          <w:ilvl w:val="0"/>
          <w:numId w:val="23"/>
        </w:numPr>
        <w:autoSpaceDE w:val="0"/>
        <w:autoSpaceDN w:val="0"/>
        <w:adjustRightInd w:val="0"/>
        <w:spacing w:line="240" w:lineRule="auto"/>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Direct Debit instalments</w:t>
      </w:r>
    </w:p>
    <w:p w14:paraId="0EDE2624" w14:textId="5C850EA4" w:rsidR="00CD6A58" w:rsidRDefault="00CD6A58" w:rsidP="00CD6A58">
      <w:pPr>
        <w:pStyle w:val="ListParagraph"/>
        <w:numPr>
          <w:ilvl w:val="0"/>
          <w:numId w:val="23"/>
        </w:numPr>
        <w:autoSpaceDE w:val="0"/>
        <w:autoSpaceDN w:val="0"/>
        <w:adjustRightInd w:val="0"/>
        <w:spacing w:line="240" w:lineRule="auto"/>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Monthly/fortnightly option</w:t>
      </w:r>
    </w:p>
    <w:p w14:paraId="778F9326" w14:textId="21B68011" w:rsidR="00CD6A58" w:rsidRDefault="00CD6A58" w:rsidP="00CD6A58">
      <w:pPr>
        <w:pStyle w:val="ListParagraph"/>
        <w:numPr>
          <w:ilvl w:val="0"/>
          <w:numId w:val="23"/>
        </w:numPr>
        <w:autoSpaceDE w:val="0"/>
        <w:autoSpaceDN w:val="0"/>
        <w:adjustRightInd w:val="0"/>
        <w:spacing w:line="240" w:lineRule="auto"/>
        <w:rPr>
          <w:rFonts w:eastAsia="Times New Roman"/>
          <w:i/>
          <w:color w:val="404040" w:themeColor="text1" w:themeTint="BF"/>
          <w:sz w:val="20"/>
          <w:szCs w:val="21"/>
          <w:lang w:eastAsia="en-AU"/>
        </w:rPr>
      </w:pPr>
      <w:proofErr w:type="spellStart"/>
      <w:r>
        <w:rPr>
          <w:rFonts w:eastAsia="Times New Roman"/>
          <w:i/>
          <w:color w:val="404040" w:themeColor="text1" w:themeTint="BF"/>
          <w:sz w:val="20"/>
          <w:szCs w:val="21"/>
          <w:lang w:eastAsia="en-AU"/>
        </w:rPr>
        <w:t>Bpay</w:t>
      </w:r>
      <w:proofErr w:type="spellEnd"/>
      <w:r>
        <w:rPr>
          <w:rFonts w:eastAsia="Times New Roman"/>
          <w:i/>
          <w:color w:val="404040" w:themeColor="text1" w:themeTint="BF"/>
          <w:sz w:val="20"/>
          <w:szCs w:val="21"/>
          <w:lang w:eastAsia="en-AU"/>
        </w:rPr>
        <w:t xml:space="preserve"> by instalments</w:t>
      </w:r>
    </w:p>
    <w:p w14:paraId="715BDE72" w14:textId="1381169C" w:rsidR="00CD6A58" w:rsidRDefault="00CD6A58" w:rsidP="00CD6A58">
      <w:pPr>
        <w:pStyle w:val="ListParagraph"/>
        <w:numPr>
          <w:ilvl w:val="0"/>
          <w:numId w:val="23"/>
        </w:numPr>
        <w:autoSpaceDE w:val="0"/>
        <w:autoSpaceDN w:val="0"/>
        <w:adjustRightInd w:val="0"/>
        <w:spacing w:line="240" w:lineRule="auto"/>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 xml:space="preserve">Cash </w:t>
      </w:r>
    </w:p>
    <w:p w14:paraId="5A4D28C6" w14:textId="7ECB5FE1" w:rsidR="00CD6A58" w:rsidRDefault="00CD6A58" w:rsidP="00CD6A58">
      <w:pPr>
        <w:pStyle w:val="ListParagraph"/>
        <w:numPr>
          <w:ilvl w:val="0"/>
          <w:numId w:val="23"/>
        </w:numPr>
        <w:autoSpaceDE w:val="0"/>
        <w:autoSpaceDN w:val="0"/>
        <w:adjustRightInd w:val="0"/>
        <w:spacing w:line="240" w:lineRule="auto"/>
        <w:rPr>
          <w:rFonts w:eastAsia="Times New Roman"/>
          <w:i/>
          <w:color w:val="404040" w:themeColor="text1" w:themeTint="BF"/>
          <w:sz w:val="20"/>
          <w:szCs w:val="21"/>
          <w:lang w:eastAsia="en-AU"/>
        </w:rPr>
      </w:pPr>
      <w:proofErr w:type="spellStart"/>
      <w:r>
        <w:rPr>
          <w:rFonts w:eastAsia="Times New Roman"/>
          <w:i/>
          <w:color w:val="404040" w:themeColor="text1" w:themeTint="BF"/>
          <w:sz w:val="20"/>
          <w:szCs w:val="21"/>
          <w:lang w:eastAsia="en-AU"/>
        </w:rPr>
        <w:t>Cheque</w:t>
      </w:r>
      <w:proofErr w:type="spellEnd"/>
    </w:p>
    <w:p w14:paraId="5B2A4342" w14:textId="7A2084E7" w:rsidR="00CD6A58" w:rsidRPr="00CD6A58" w:rsidRDefault="00CD6A58" w:rsidP="00CD6A58">
      <w:pPr>
        <w:pStyle w:val="ListParagraph"/>
        <w:numPr>
          <w:ilvl w:val="0"/>
          <w:numId w:val="23"/>
        </w:numPr>
        <w:autoSpaceDE w:val="0"/>
        <w:autoSpaceDN w:val="0"/>
        <w:adjustRightInd w:val="0"/>
        <w:spacing w:line="240" w:lineRule="auto"/>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EFTPOS</w:t>
      </w:r>
    </w:p>
    <w:p w14:paraId="5DDB4FE4" w14:textId="77777777" w:rsidR="00B90554" w:rsidRPr="00A21F45" w:rsidRDefault="00B90554" w:rsidP="007F6314">
      <w:pPr>
        <w:pStyle w:val="Heading1"/>
        <w:rPr>
          <w:sz w:val="22"/>
          <w:lang w:eastAsia="en-AU"/>
        </w:rPr>
      </w:pPr>
      <w:r w:rsidRPr="00A21F45">
        <w:rPr>
          <w:sz w:val="22"/>
          <w:lang w:eastAsia="en-AU"/>
        </w:rPr>
        <w:t>Family support options</w:t>
      </w:r>
    </w:p>
    <w:p w14:paraId="4194B80B" w14:textId="77777777" w:rsidR="00B90554" w:rsidRPr="00A21F45" w:rsidRDefault="00B9055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Second hand  and low cost options e.g. school clothing pool, low cost suppliers</w:t>
      </w:r>
    </w:p>
    <w:p w14:paraId="01654C27" w14:textId="77777777" w:rsidR="00B90554" w:rsidRPr="00A21F45" w:rsidRDefault="00B9055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CSEF</w:t>
      </w:r>
    </w:p>
    <w:p w14:paraId="26271297" w14:textId="77777777" w:rsidR="00B90554" w:rsidRPr="00A21F45" w:rsidRDefault="00B9055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lastRenderedPageBreak/>
        <w:t>State Schools Relief</w:t>
      </w:r>
    </w:p>
    <w:p w14:paraId="4400FAF4" w14:textId="77777777" w:rsidR="00B90554" w:rsidRPr="00A21F45" w:rsidRDefault="00B9055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Local community supports</w:t>
      </w:r>
    </w:p>
    <w:p w14:paraId="74A84EA6" w14:textId="77777777" w:rsidR="00B90554" w:rsidRPr="00A21F45" w:rsidRDefault="00B90554" w:rsidP="007F6314">
      <w:pPr>
        <w:spacing w:line="240" w:lineRule="auto"/>
        <w:ind w:left="720"/>
        <w:contextualSpacing/>
        <w:jc w:val="both"/>
        <w:rPr>
          <w:rFonts w:eastAsia="Times New Roman"/>
          <w:i/>
          <w:color w:val="FF0000"/>
          <w:sz w:val="22"/>
          <w:szCs w:val="21"/>
          <w:lang w:eastAsia="en-AU"/>
        </w:rPr>
      </w:pPr>
    </w:p>
    <w:p w14:paraId="77DE1CF4" w14:textId="77777777" w:rsidR="00B90554" w:rsidRPr="00A21F45" w:rsidRDefault="00B90554" w:rsidP="007F6314">
      <w:pPr>
        <w:pStyle w:val="Heading1"/>
        <w:rPr>
          <w:sz w:val="22"/>
          <w:lang w:eastAsia="en-AU"/>
        </w:rPr>
      </w:pPr>
      <w:r w:rsidRPr="00A21F45">
        <w:rPr>
          <w:sz w:val="22"/>
          <w:lang w:eastAsia="en-AU"/>
        </w:rPr>
        <w:t>Consideration of hardship</w:t>
      </w:r>
    </w:p>
    <w:p w14:paraId="1F09B727" w14:textId="77777777" w:rsidR="00B90554" w:rsidRPr="00A21F45" w:rsidRDefault="00B90554" w:rsidP="007F6314">
      <w:pPr>
        <w:spacing w:line="240" w:lineRule="auto"/>
        <w:contextualSpacing/>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Detail how the school will provide support to parents experiencing hardship, including:</w:t>
      </w:r>
    </w:p>
    <w:p w14:paraId="52C4060B" w14:textId="47000DBC" w:rsidR="00B90554" w:rsidRPr="00A21F45" w:rsidRDefault="00CD6A58" w:rsidP="007F6314">
      <w:pPr>
        <w:pStyle w:val="ListParagraph"/>
        <w:numPr>
          <w:ilvl w:val="0"/>
          <w:numId w:val="19"/>
        </w:numPr>
        <w:spacing w:line="240" w:lineRule="auto"/>
        <w:jc w:val="both"/>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Families are advised though the annual Parent Payment Arrangements the details of the Business Managers name as the main contact</w:t>
      </w:r>
      <w:r w:rsidR="00B90554" w:rsidRPr="00A21F45">
        <w:rPr>
          <w:rFonts w:eastAsia="Times New Roman"/>
          <w:i/>
          <w:color w:val="404040" w:themeColor="text1" w:themeTint="BF"/>
          <w:sz w:val="20"/>
          <w:szCs w:val="21"/>
          <w:lang w:eastAsia="en-AU"/>
        </w:rPr>
        <w:t xml:space="preserve"> person who parents can communicate with by phone, email or in person about their financial situation and related difficulties in making payments.</w:t>
      </w:r>
    </w:p>
    <w:p w14:paraId="4528BAA6" w14:textId="7E74CB57" w:rsidR="00B90554" w:rsidRDefault="00CD6A58" w:rsidP="007F6314">
      <w:pPr>
        <w:pStyle w:val="ListParagraph"/>
        <w:numPr>
          <w:ilvl w:val="0"/>
          <w:numId w:val="19"/>
        </w:numPr>
        <w:spacing w:line="240" w:lineRule="auto"/>
        <w:jc w:val="both"/>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 xml:space="preserve">The Business Manager contacts families directly to communicate with and advise of new processes in the local for financial assistance when they are </w:t>
      </w:r>
      <w:r w:rsidR="00B90554" w:rsidRPr="00A21F45">
        <w:rPr>
          <w:rFonts w:eastAsia="Times New Roman"/>
          <w:i/>
          <w:color w:val="404040" w:themeColor="text1" w:themeTint="BF"/>
          <w:sz w:val="20"/>
          <w:szCs w:val="21"/>
          <w:lang w:eastAsia="en-AU"/>
        </w:rPr>
        <w:t xml:space="preserve">experiencing hardship, including information to be provided </w:t>
      </w:r>
    </w:p>
    <w:p w14:paraId="61A9C390" w14:textId="2F4E8FE3" w:rsidR="00CD6A58" w:rsidRPr="00A21F45" w:rsidRDefault="00CD6A58" w:rsidP="007F6314">
      <w:pPr>
        <w:pStyle w:val="ListParagraph"/>
        <w:numPr>
          <w:ilvl w:val="0"/>
          <w:numId w:val="19"/>
        </w:numPr>
        <w:spacing w:line="240" w:lineRule="auto"/>
        <w:jc w:val="both"/>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The school Digital Platform is also utilized advising all of the school community of assistance available.</w:t>
      </w:r>
    </w:p>
    <w:p w14:paraId="468D464D" w14:textId="77777777" w:rsidR="00B90554" w:rsidRPr="00A21F45" w:rsidRDefault="00B90554" w:rsidP="007F6314">
      <w:pPr>
        <w:spacing w:line="240" w:lineRule="auto"/>
        <w:ind w:left="720"/>
        <w:contextualSpacing/>
        <w:jc w:val="both"/>
        <w:rPr>
          <w:rFonts w:eastAsia="Times New Roman"/>
          <w:i/>
          <w:color w:val="404040" w:themeColor="text1" w:themeTint="BF"/>
          <w:sz w:val="20"/>
          <w:szCs w:val="21"/>
          <w:lang w:eastAsia="en-AU"/>
        </w:rPr>
      </w:pPr>
    </w:p>
    <w:p w14:paraId="17AB3083" w14:textId="77777777" w:rsidR="00B90554" w:rsidRPr="00A21F45" w:rsidRDefault="00B90554" w:rsidP="007F6314">
      <w:pPr>
        <w:pStyle w:val="Heading1"/>
        <w:rPr>
          <w:sz w:val="22"/>
          <w:lang w:eastAsia="en-AU"/>
        </w:rPr>
      </w:pPr>
      <w:r w:rsidRPr="00A21F45">
        <w:rPr>
          <w:sz w:val="22"/>
          <w:lang w:eastAsia="en-AU"/>
        </w:rPr>
        <w:t>Communication with families</w:t>
      </w:r>
    </w:p>
    <w:p w14:paraId="1D70BD47" w14:textId="27843BC8" w:rsidR="00B90554" w:rsidRPr="00A21F45" w:rsidRDefault="00CD6A58" w:rsidP="00A21F45">
      <w:pPr>
        <w:pStyle w:val="ListParagraph"/>
        <w:numPr>
          <w:ilvl w:val="0"/>
          <w:numId w:val="22"/>
        </w:numPr>
        <w:spacing w:line="240" w:lineRule="auto"/>
        <w:ind w:left="714" w:hanging="357"/>
        <w:contextualSpacing w:val="0"/>
        <w:jc w:val="both"/>
        <w:rPr>
          <w:rFonts w:eastAsia="Times New Roman"/>
          <w:color w:val="404040" w:themeColor="text1" w:themeTint="BF"/>
          <w:sz w:val="20"/>
          <w:szCs w:val="21"/>
          <w:lang w:eastAsia="en-AU"/>
        </w:rPr>
      </w:pPr>
      <w:r>
        <w:rPr>
          <w:rFonts w:eastAsia="Times New Roman"/>
          <w:i/>
          <w:color w:val="404040" w:themeColor="text1" w:themeTint="BF"/>
          <w:sz w:val="20"/>
          <w:szCs w:val="21"/>
          <w:lang w:eastAsia="en-AU"/>
        </w:rPr>
        <w:t>Parent Payment Arrangements are always approved in the last School Council meeting of the previous year.  The information is then posted to the school website and advised to the community.</w:t>
      </w:r>
    </w:p>
    <w:p w14:paraId="0919FC4D" w14:textId="51CFC48A" w:rsidR="00B90554" w:rsidRPr="00A21F45" w:rsidRDefault="00CD6A58" w:rsidP="00A21F45">
      <w:pPr>
        <w:pStyle w:val="ListParagraph"/>
        <w:numPr>
          <w:ilvl w:val="0"/>
          <w:numId w:val="22"/>
        </w:numPr>
        <w:spacing w:line="240" w:lineRule="auto"/>
        <w:ind w:left="714" w:hanging="357"/>
        <w:contextualSpacing w:val="0"/>
        <w:jc w:val="both"/>
        <w:rPr>
          <w:rFonts w:eastAsia="Times New Roman"/>
          <w:color w:val="404040" w:themeColor="text1" w:themeTint="BF"/>
          <w:sz w:val="20"/>
          <w:szCs w:val="21"/>
          <w:lang w:eastAsia="en-AU"/>
        </w:rPr>
      </w:pPr>
      <w:r>
        <w:rPr>
          <w:rFonts w:eastAsia="Times New Roman"/>
          <w:i/>
          <w:color w:val="404040" w:themeColor="text1" w:themeTint="BF"/>
          <w:sz w:val="20"/>
          <w:szCs w:val="21"/>
          <w:lang w:eastAsia="en-AU"/>
        </w:rPr>
        <w:t xml:space="preserve">All </w:t>
      </w:r>
      <w:r w:rsidR="00B90554" w:rsidRPr="00A21F45">
        <w:rPr>
          <w:rFonts w:eastAsia="Times New Roman"/>
          <w:i/>
          <w:color w:val="404040" w:themeColor="text1" w:themeTint="BF"/>
          <w:sz w:val="20"/>
          <w:szCs w:val="21"/>
          <w:lang w:eastAsia="en-AU"/>
        </w:rPr>
        <w:t>the opportunities a</w:t>
      </w:r>
      <w:r>
        <w:rPr>
          <w:rFonts w:eastAsia="Times New Roman"/>
          <w:i/>
          <w:color w:val="404040" w:themeColor="text1" w:themeTint="BF"/>
          <w:sz w:val="20"/>
          <w:szCs w:val="21"/>
          <w:lang w:eastAsia="en-AU"/>
        </w:rPr>
        <w:t>re a</w:t>
      </w:r>
      <w:r w:rsidR="00B90554" w:rsidRPr="00A21F45">
        <w:rPr>
          <w:rFonts w:eastAsia="Times New Roman"/>
          <w:i/>
          <w:color w:val="404040" w:themeColor="text1" w:themeTint="BF"/>
          <w:sz w:val="20"/>
          <w:szCs w:val="21"/>
          <w:lang w:eastAsia="en-AU"/>
        </w:rPr>
        <w:t xml:space="preserve">vailable for parents to raise any issues, make general inquiries about charges and the contact details where complaints can be referred   </w:t>
      </w:r>
    </w:p>
    <w:p w14:paraId="44F0CF98" w14:textId="77777777" w:rsidR="00B90554" w:rsidRDefault="00B90554" w:rsidP="007F6314">
      <w:pPr>
        <w:pStyle w:val="Heading1"/>
        <w:rPr>
          <w:lang w:eastAsia="en-AU"/>
        </w:rPr>
      </w:pPr>
    </w:p>
    <w:p w14:paraId="6558C7D8" w14:textId="77777777" w:rsidR="00B90554" w:rsidRPr="00A21F45" w:rsidRDefault="00B90554" w:rsidP="007F6314">
      <w:pPr>
        <w:pStyle w:val="Heading1"/>
        <w:rPr>
          <w:sz w:val="22"/>
          <w:lang w:eastAsia="en-AU"/>
        </w:rPr>
      </w:pPr>
      <w:r w:rsidRPr="00A21F45">
        <w:rPr>
          <w:sz w:val="22"/>
          <w:lang w:eastAsia="en-AU"/>
        </w:rPr>
        <w:t>Monitoring and review of the implementation of the policy</w:t>
      </w:r>
    </w:p>
    <w:p w14:paraId="19F78A34" w14:textId="32A4E44C" w:rsidR="00B90554" w:rsidRPr="00A21F45" w:rsidRDefault="008D091B" w:rsidP="007F6314">
      <w:pPr>
        <w:numPr>
          <w:ilvl w:val="0"/>
          <w:numId w:val="18"/>
        </w:numPr>
        <w:spacing w:line="240" w:lineRule="auto"/>
        <w:contextualSpacing/>
        <w:jc w:val="both"/>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The responsibility of School C</w:t>
      </w:r>
      <w:r w:rsidR="00B90554" w:rsidRPr="00A21F45">
        <w:rPr>
          <w:rFonts w:eastAsia="Times New Roman"/>
          <w:i/>
          <w:color w:val="404040" w:themeColor="text1" w:themeTint="BF"/>
          <w:sz w:val="20"/>
          <w:szCs w:val="21"/>
          <w:lang w:eastAsia="en-AU"/>
        </w:rPr>
        <w:t>ouncil</w:t>
      </w:r>
      <w:r>
        <w:rPr>
          <w:rFonts w:eastAsia="Times New Roman"/>
          <w:i/>
          <w:color w:val="404040" w:themeColor="text1" w:themeTint="BF"/>
          <w:sz w:val="20"/>
          <w:szCs w:val="21"/>
          <w:lang w:eastAsia="en-AU"/>
        </w:rPr>
        <w:t xml:space="preserve"> is</w:t>
      </w:r>
      <w:r w:rsidR="00B90554" w:rsidRPr="00A21F45">
        <w:rPr>
          <w:rFonts w:eastAsia="Times New Roman"/>
          <w:i/>
          <w:color w:val="404040" w:themeColor="text1" w:themeTint="BF"/>
          <w:sz w:val="20"/>
          <w:szCs w:val="21"/>
          <w:lang w:eastAsia="en-AU"/>
        </w:rPr>
        <w:t xml:space="preserve"> to monitor the implementation of the policy, identify the factors/measures to be taken into account, such as transparency of processes and engagement with parents</w:t>
      </w:r>
      <w:r>
        <w:rPr>
          <w:rFonts w:eastAsia="Times New Roman"/>
          <w:i/>
          <w:color w:val="404040" w:themeColor="text1" w:themeTint="BF"/>
          <w:sz w:val="20"/>
          <w:szCs w:val="21"/>
          <w:lang w:eastAsia="en-AU"/>
        </w:rPr>
        <w:t xml:space="preserve"> to ensure the school has a functioning, effective system of internal controls and the assets are safe and</w:t>
      </w:r>
      <w:r w:rsidR="00B90554" w:rsidRPr="00A21F45">
        <w:rPr>
          <w:rFonts w:eastAsia="Times New Roman"/>
          <w:i/>
          <w:color w:val="404040" w:themeColor="text1" w:themeTint="BF"/>
          <w:sz w:val="20"/>
          <w:szCs w:val="21"/>
          <w:lang w:eastAsia="en-AU"/>
        </w:rPr>
        <w:t xml:space="preserve"> how/when it will be reported back to the school community, and timing and processes of review.  </w:t>
      </w:r>
    </w:p>
    <w:p w14:paraId="487DB379" w14:textId="77777777" w:rsidR="00B90554" w:rsidRPr="00322CAE" w:rsidRDefault="00B90554" w:rsidP="007F6314">
      <w:pPr>
        <w:jc w:val="both"/>
        <w:rPr>
          <w:rFonts w:eastAsia="Times New Roman"/>
          <w:color w:val="0070C0"/>
          <w:sz w:val="21"/>
          <w:szCs w:val="21"/>
          <w:lang w:eastAsia="en-AU"/>
        </w:rPr>
      </w:pPr>
    </w:p>
    <w:p w14:paraId="195B06D8" w14:textId="77777777" w:rsidR="00B90554" w:rsidRPr="00322CAE" w:rsidRDefault="00B90554" w:rsidP="007F6314">
      <w:pPr>
        <w:jc w:val="both"/>
        <w:rPr>
          <w:rFonts w:eastAsia="Times New Roman"/>
          <w:color w:val="0070C0"/>
          <w:sz w:val="21"/>
          <w:szCs w:val="21"/>
          <w:lang w:eastAsia="en-AU"/>
        </w:rPr>
      </w:pPr>
    </w:p>
    <w:p w14:paraId="542256CC" w14:textId="34DF2906" w:rsidR="00B90554" w:rsidRPr="00A21F45" w:rsidRDefault="00B90554" w:rsidP="007F6314">
      <w:pPr>
        <w:jc w:val="both"/>
        <w:rPr>
          <w:rStyle w:val="Strong"/>
          <w:sz w:val="20"/>
        </w:rPr>
      </w:pPr>
      <w:r w:rsidRPr="00A21F45">
        <w:rPr>
          <w:rStyle w:val="Strong"/>
          <w:sz w:val="20"/>
        </w:rPr>
        <w:t>Date of approval by School Council</w:t>
      </w:r>
      <w:r w:rsidRPr="00A21F45">
        <w:rPr>
          <w:rStyle w:val="Strong"/>
          <w:sz w:val="20"/>
        </w:rPr>
        <w:tab/>
      </w:r>
      <w:r w:rsidRPr="00A21F45">
        <w:rPr>
          <w:rStyle w:val="Strong"/>
          <w:sz w:val="20"/>
        </w:rPr>
        <w:tab/>
      </w:r>
      <w:r w:rsidR="008D091B">
        <w:rPr>
          <w:rStyle w:val="Strong"/>
          <w:sz w:val="20"/>
        </w:rPr>
        <w:t>February, 2021</w:t>
      </w:r>
      <w:bookmarkStart w:id="0" w:name="_GoBack"/>
      <w:bookmarkEnd w:id="0"/>
    </w:p>
    <w:p w14:paraId="4468B124" w14:textId="77777777" w:rsidR="00B90554" w:rsidRDefault="00B90554" w:rsidP="007F6314">
      <w:pPr>
        <w:spacing w:after="0" w:line="240" w:lineRule="auto"/>
        <w:rPr>
          <w:rFonts w:asciiTheme="minorHAnsi" w:hAnsiTheme="minorHAnsi" w:cstheme="minorBidi"/>
          <w:sz w:val="24"/>
          <w:szCs w:val="24"/>
        </w:rPr>
      </w:pPr>
    </w:p>
    <w:p w14:paraId="2862F764" w14:textId="65D63990" w:rsidR="00980015" w:rsidRDefault="00980015" w:rsidP="007F6314">
      <w:pPr>
        <w:spacing w:after="0" w:line="240" w:lineRule="auto"/>
        <w:rPr>
          <w:rFonts w:asciiTheme="minorHAnsi" w:hAnsiTheme="minorHAnsi" w:cstheme="minorBidi"/>
          <w:sz w:val="24"/>
          <w:szCs w:val="24"/>
        </w:rPr>
      </w:pPr>
    </w:p>
    <w:sectPr w:rsidR="00980015" w:rsidSect="002E23A6">
      <w:headerReference w:type="default" r:id="rId18"/>
      <w:pgSz w:w="11900" w:h="16840"/>
      <w:pgMar w:top="720" w:right="720" w:bottom="720" w:left="720" w:header="57" w:footer="5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06EF2" w14:textId="77777777" w:rsidR="002C4F81" w:rsidRDefault="002C4F81" w:rsidP="008766A4">
      <w:r>
        <w:separator/>
      </w:r>
    </w:p>
  </w:endnote>
  <w:endnote w:type="continuationSeparator" w:id="0">
    <w:p w14:paraId="1207C615" w14:textId="77777777" w:rsidR="002C4F81" w:rsidRDefault="002C4F81"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etaPlusBook-Roman">
    <w:altName w:val="Cambria"/>
    <w:panose1 w:val="00000000000000000000"/>
    <w:charset w:val="00"/>
    <w:family w:val="auto"/>
    <w:notTrueType/>
    <w:pitch w:val="default"/>
    <w:sig w:usb0="00000003" w:usb1="00000000" w:usb2="00000000" w:usb3="00000000" w:csb0="00000001" w:csb1="00000000"/>
  </w:font>
  <w:font w:name="MetaPlusBook-Italic">
    <w:altName w:val="Calibri"/>
    <w:panose1 w:val="00000000000000000000"/>
    <w:charset w:val="00"/>
    <w:family w:val="auto"/>
    <w:notTrueType/>
    <w:pitch w:val="default"/>
    <w:sig w:usb0="00000003" w:usb1="00000000" w:usb2="00000000" w:usb3="00000000" w:csb0="00000001" w:csb1="00000000"/>
  </w:font>
  <w:font w:name="MetaPlusBold-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3AE3F010" w:rsidR="003E29B5" w:rsidRPr="003E29B5" w:rsidRDefault="003E29B5" w:rsidP="008766A4">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23DB6" w14:textId="77777777" w:rsidR="002C4F81" w:rsidRDefault="002C4F81" w:rsidP="008766A4">
      <w:r>
        <w:separator/>
      </w:r>
    </w:p>
  </w:footnote>
  <w:footnote w:type="continuationSeparator" w:id="0">
    <w:p w14:paraId="354E9D05" w14:textId="77777777" w:rsidR="002C4F81" w:rsidRDefault="002C4F81" w:rsidP="008766A4">
      <w:r>
        <w:continuationSeparator/>
      </w:r>
    </w:p>
  </w:footnote>
  <w:footnote w:id="1">
    <w:p w14:paraId="5F566A88" w14:textId="77777777"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14:paraId="1141BD79" w14:textId="77777777" w:rsidR="00B70F0B" w:rsidRDefault="00B70F0B" w:rsidP="00B70F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6305E" w14:textId="77777777" w:rsidR="003E29B5" w:rsidRPr="003E29B5" w:rsidRDefault="003E29B5" w:rsidP="008766A4">
    <w:r w:rsidRPr="003E29B5">
      <w:rPr>
        <w:noProof/>
        <w:lang w:val="en-AU" w:eastAsia="zh-CN"/>
      </w:rPr>
      <w:drawing>
        <wp:anchor distT="0" distB="0" distL="114300" distR="114300" simplePos="0" relativeHeight="251658240"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578E4" w14:textId="77777777" w:rsidR="007F6314" w:rsidRPr="003E29B5" w:rsidRDefault="007F6314"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7C00DB"/>
    <w:multiLevelType w:val="hybridMultilevel"/>
    <w:tmpl w:val="0C8EE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1"/>
  </w:num>
  <w:num w:numId="13">
    <w:abstractNumId w:val="18"/>
  </w:num>
  <w:num w:numId="14">
    <w:abstractNumId w:val="15"/>
  </w:num>
  <w:num w:numId="15">
    <w:abstractNumId w:val="11"/>
  </w:num>
  <w:num w:numId="16">
    <w:abstractNumId w:val="13"/>
  </w:num>
  <w:num w:numId="17">
    <w:abstractNumId w:val="16"/>
  </w:num>
  <w:num w:numId="18">
    <w:abstractNumId w:val="19"/>
  </w:num>
  <w:num w:numId="19">
    <w:abstractNumId w:val="20"/>
  </w:num>
  <w:num w:numId="20">
    <w:abstractNumId w:val="12"/>
  </w:num>
  <w:num w:numId="21">
    <w:abstractNumId w:val="22"/>
  </w:num>
  <w:num w:numId="22">
    <w:abstractNumId w:val="14"/>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90D79"/>
    <w:rsid w:val="00102DA5"/>
    <w:rsid w:val="0014310A"/>
    <w:rsid w:val="001F62C5"/>
    <w:rsid w:val="002C4F81"/>
    <w:rsid w:val="00326F48"/>
    <w:rsid w:val="003621E1"/>
    <w:rsid w:val="003B01B0"/>
    <w:rsid w:val="003E29B5"/>
    <w:rsid w:val="00507E71"/>
    <w:rsid w:val="0054555A"/>
    <w:rsid w:val="00596923"/>
    <w:rsid w:val="005E0676"/>
    <w:rsid w:val="006C2C35"/>
    <w:rsid w:val="007F6314"/>
    <w:rsid w:val="00816ED5"/>
    <w:rsid w:val="0082062D"/>
    <w:rsid w:val="00837F8F"/>
    <w:rsid w:val="008766A4"/>
    <w:rsid w:val="00890229"/>
    <w:rsid w:val="008A000A"/>
    <w:rsid w:val="008D091B"/>
    <w:rsid w:val="008D3DEB"/>
    <w:rsid w:val="00980015"/>
    <w:rsid w:val="009F2302"/>
    <w:rsid w:val="00A21F45"/>
    <w:rsid w:val="00B70F0B"/>
    <w:rsid w:val="00B800B3"/>
    <w:rsid w:val="00B90554"/>
    <w:rsid w:val="00C50B6E"/>
    <w:rsid w:val="00CC47F5"/>
    <w:rsid w:val="00CD6A58"/>
    <w:rsid w:val="00D31299"/>
    <w:rsid w:val="00DE6DA5"/>
    <w:rsid w:val="00E32305"/>
    <w:rsid w:val="00E91993"/>
    <w:rsid w:val="00EA7623"/>
    <w:rsid w:val="00EB2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9FCCD2"/>
  <w14:defaultImageDpi w14:val="300"/>
  <w15:docId w15:val="{8380F24F-9538-4D99-97CF-6420471A1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character" w:customStyle="1" w:styleId="UnresolvedMention">
    <w:name w:val="Unresolved Mention"/>
    <w:basedOn w:val="DefaultParagraphFont"/>
    <w:uiPriority w:val="99"/>
    <w:semiHidden/>
    <w:unhideWhenUsed/>
    <w:rsid w:val="001F6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vic.gov.au/school/principals/spag/management/pages/parentpayments.aspx"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pp-policy-det-vic-gov-au-production.lagoon.vicsdp.amazee.io/pal/parent-payment" TargetMode="External"/><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vic.gov.au/Documents/school/principals/spag/management/PP_Costsupportforfamilies.doc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TaxCatchAll xmlns="cb9114c1-daad-44dd-acad-30f4246641f2">
      <Value>118</Value>
      <Value>99</Value>
    </TaxCatchAll>
    <DEECD_Expired xmlns="http://schemas.microsoft.com/sharepoint/v3">false</DEECD_Expired>
    <DEECD_Keywords xmlns="http://schemas.microsoft.com/sharepoint/v3">school costs,charges,fees</DEECD_Keywords>
    <PublishingExpirationDate xmlns="http://schemas.microsoft.com/sharepoint/v3" xsi:nil="true"/>
    <DEECD_Description xmlns="http://schemas.microsoft.com/sharepoint/v3">Template.</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6" ma:contentTypeDescription="WebCM Documents Content Type" ma:contentTypeScope="" ma:versionID="4487228c8284438ad015c1b99f0f9735">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1fa0b351c270b0bd4fc58157dcf1ab"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2.xml><?xml version="1.0" encoding="utf-8"?>
<ds:datastoreItem xmlns:ds="http://schemas.openxmlformats.org/officeDocument/2006/customXml" ds:itemID="{82F8CCFD-E8D8-4CB6-B66F-AA4D4EB0F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4.xml><?xml version="1.0" encoding="utf-8"?>
<ds:datastoreItem xmlns:ds="http://schemas.openxmlformats.org/officeDocument/2006/customXml" ds:itemID="{35FEAF4F-4AC3-446D-9885-5E0CFD4A2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1391</Words>
  <Characters>7933</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Parent Payment Policy and Implementation</vt:lpstr>
    </vt:vector>
  </TitlesOfParts>
  <Company>DEECD</Company>
  <LinksUpToDate>false</LinksUpToDate>
  <CharactersWithSpaces>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Policy and Implementation</dc:title>
  <dc:creator>Dori Maniatakis</dc:creator>
  <cp:lastModifiedBy>Faulkner, Trish M</cp:lastModifiedBy>
  <cp:revision>2</cp:revision>
  <dcterms:created xsi:type="dcterms:W3CDTF">2021-02-10T01:53:00Z</dcterms:created>
  <dcterms:modified xsi:type="dcterms:W3CDTF">2021-02-10T01:53:00Z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DEECD_SubjectCategory">
    <vt:lpwstr/>
  </property>
  <property fmtid="{D5CDD505-2E9C-101B-9397-08002B2CF9AE}" pid="19" name="xd_Signature">
    <vt:bool>false</vt:bool>
  </property>
  <property fmtid="{D5CDD505-2E9C-101B-9397-08002B2CF9AE}" pid="20" name="xd_ProgID">
    <vt:lpwstr/>
  </property>
  <property fmtid="{D5CDD505-2E9C-101B-9397-08002B2CF9AE}" pid="21" name="DEECD_ItemType">
    <vt:lpwstr>99;#Form / Template|128fc848-3335-484e-aa10-c13e61aabf0c</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DEECD_Author">
    <vt:lpwstr/>
  </property>
</Properties>
</file>